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F939" w14:textId="0D68875F" w:rsidR="00B42611" w:rsidRDefault="00B42611" w:rsidP="00B42611">
      <w:pPr>
        <w:jc w:val="center"/>
        <w:rPr>
          <w:lang w:val="en-US"/>
        </w:rPr>
      </w:pPr>
      <w:r w:rsidRPr="00B42611">
        <w:rPr>
          <w:b/>
          <w:bCs/>
          <w:lang w:val="en-US"/>
        </w:rPr>
        <w:t>Title in English</w:t>
      </w:r>
      <w:r w:rsidRPr="00B42611">
        <w:rPr>
          <w:lang w:val="en-US"/>
        </w:rPr>
        <w:t xml:space="preserve"> [bold, Times New Roman 12, centered, 1.0 spacing]</w:t>
      </w:r>
    </w:p>
    <w:p w14:paraId="58166341" w14:textId="77777777" w:rsidR="008D267B" w:rsidRDefault="008D267B" w:rsidP="00B42611">
      <w:pPr>
        <w:jc w:val="center"/>
        <w:rPr>
          <w:lang w:val="en-US"/>
        </w:rPr>
      </w:pPr>
    </w:p>
    <w:p w14:paraId="75477941" w14:textId="77777777" w:rsidR="00B42611" w:rsidRDefault="00B42611" w:rsidP="00B42611">
      <w:pPr>
        <w:jc w:val="center"/>
        <w:rPr>
          <w:lang w:val="en-US"/>
        </w:rPr>
      </w:pPr>
      <w:r w:rsidRPr="00B42611">
        <w:rPr>
          <w:b/>
          <w:bCs/>
          <w:lang w:val="en-US"/>
        </w:rPr>
        <w:t>Title in Portuguese</w:t>
      </w:r>
      <w:r w:rsidRPr="00B42611">
        <w:rPr>
          <w:lang w:val="en-US"/>
        </w:rPr>
        <w:t xml:space="preserve"> [bold, Times New Roman 12, centered, 1.0 spacing]</w:t>
      </w:r>
    </w:p>
    <w:p w14:paraId="23274C82" w14:textId="77777777" w:rsidR="00B42611" w:rsidRDefault="00B42611" w:rsidP="00B42611">
      <w:pPr>
        <w:jc w:val="center"/>
        <w:rPr>
          <w:lang w:val="en-US"/>
        </w:rPr>
      </w:pPr>
    </w:p>
    <w:p w14:paraId="36B992D5" w14:textId="1547F3C1" w:rsidR="00B42611" w:rsidRDefault="00B42611" w:rsidP="00B42611">
      <w:pPr>
        <w:jc w:val="center"/>
        <w:rPr>
          <w:color w:val="EE0000"/>
          <w:sz w:val="20"/>
          <w:szCs w:val="20"/>
          <w:lang w:val="en-US"/>
        </w:rPr>
      </w:pPr>
      <w:r w:rsidRPr="00B42611">
        <w:rPr>
          <w:b/>
          <w:bCs/>
          <w:color w:val="EE0000"/>
          <w:sz w:val="20"/>
          <w:szCs w:val="20"/>
          <w:lang w:val="en-US"/>
        </w:rPr>
        <w:t>Note:</w:t>
      </w:r>
      <w:r w:rsidRPr="00B42611">
        <w:rPr>
          <w:color w:val="EE0000"/>
          <w:sz w:val="20"/>
          <w:szCs w:val="20"/>
          <w:lang w:val="en-US"/>
        </w:rPr>
        <w:t xml:space="preserve"> The identity of the authors must not be included in the body of the article being submitted.</w:t>
      </w:r>
    </w:p>
    <w:p w14:paraId="18EA8C76" w14:textId="77777777" w:rsidR="00B42611" w:rsidRPr="00B42611" w:rsidRDefault="00B42611" w:rsidP="00B42611">
      <w:pPr>
        <w:jc w:val="center"/>
        <w:rPr>
          <w:color w:val="EE0000"/>
          <w:sz w:val="20"/>
          <w:szCs w:val="20"/>
          <w:lang w:val="en-US"/>
        </w:rPr>
      </w:pPr>
    </w:p>
    <w:p w14:paraId="0842BAB1" w14:textId="0D3E734F" w:rsidR="00B42611" w:rsidRPr="00B42611" w:rsidRDefault="00B42611" w:rsidP="00B42611">
      <w:pPr>
        <w:jc w:val="both"/>
        <w:rPr>
          <w:lang w:val="en-US"/>
        </w:rPr>
      </w:pPr>
      <w:r w:rsidRPr="00B42611">
        <w:rPr>
          <w:b/>
          <w:bCs/>
          <w:lang w:val="en-US"/>
        </w:rPr>
        <w:t>Abstract:</w:t>
      </w:r>
      <w:r w:rsidRPr="00B42611">
        <w:rPr>
          <w:lang w:val="en-US"/>
        </w:rPr>
        <w:t xml:space="preserve"> Must contain between 180 and 250 words in a single paragraph, justified, with Times New Roman 12 font and 1.0 spacing. Extensive Abstracts will be returned for compliance with the guidelines.</w:t>
      </w:r>
    </w:p>
    <w:p w14:paraId="0300CC74" w14:textId="2C6B2A13" w:rsidR="00B42611" w:rsidRPr="00C43860" w:rsidRDefault="00B42611" w:rsidP="00B42611">
      <w:pPr>
        <w:jc w:val="both"/>
        <w:rPr>
          <w:lang w:val="en-US"/>
        </w:rPr>
      </w:pPr>
      <w:r w:rsidRPr="00B42611">
        <w:rPr>
          <w:b/>
          <w:bCs/>
          <w:lang w:val="en-US"/>
        </w:rPr>
        <w:t>Keywords:</w:t>
      </w:r>
      <w:r w:rsidRPr="00B42611">
        <w:rPr>
          <w:lang w:val="en-US"/>
        </w:rPr>
        <w:t xml:space="preserve"> At the end of the abstract, a minimum of 3 and a maximum of 5 keywords must be listed, separated by a semicolon and in alphabetical order. Do not use terms already present in the title</w:t>
      </w:r>
      <w:r w:rsidRPr="00C43860">
        <w:rPr>
          <w:lang w:val="en-US"/>
        </w:rPr>
        <w:t>.</w:t>
      </w:r>
    </w:p>
    <w:p w14:paraId="6BD6C5D8" w14:textId="77777777" w:rsidR="00B42611" w:rsidRPr="00C43860" w:rsidRDefault="00B42611" w:rsidP="00B42611">
      <w:pPr>
        <w:jc w:val="both"/>
        <w:rPr>
          <w:lang w:val="en-US"/>
        </w:rPr>
      </w:pPr>
    </w:p>
    <w:p w14:paraId="50B041CD" w14:textId="7D406841" w:rsidR="00B42611" w:rsidRPr="00B42611" w:rsidRDefault="00B42611" w:rsidP="00B42611">
      <w:pPr>
        <w:jc w:val="both"/>
        <w:rPr>
          <w:lang w:val="en-US"/>
        </w:rPr>
      </w:pPr>
      <w:proofErr w:type="spellStart"/>
      <w:r>
        <w:rPr>
          <w:b/>
          <w:bCs/>
          <w:lang w:val="en-US"/>
        </w:rPr>
        <w:t>Resumo</w:t>
      </w:r>
      <w:proofErr w:type="spellEnd"/>
      <w:r w:rsidRPr="00B42611">
        <w:rPr>
          <w:b/>
          <w:bCs/>
          <w:lang w:val="en-US"/>
        </w:rPr>
        <w:t>:</w:t>
      </w:r>
      <w:r w:rsidRPr="00B42611">
        <w:rPr>
          <w:lang w:val="en-US"/>
        </w:rPr>
        <w:t xml:space="preserve"> The Abstract must be translated into Portuguese, faithful to the text written in </w:t>
      </w:r>
      <w:r>
        <w:rPr>
          <w:lang w:val="en-US"/>
        </w:rPr>
        <w:t>English</w:t>
      </w:r>
      <w:r w:rsidRPr="00B42611">
        <w:rPr>
          <w:lang w:val="en-US"/>
        </w:rPr>
        <w:t>.</w:t>
      </w:r>
    </w:p>
    <w:p w14:paraId="14D93024" w14:textId="158031A7" w:rsidR="00B42611" w:rsidRDefault="00B42611" w:rsidP="00B42611">
      <w:pPr>
        <w:jc w:val="both"/>
        <w:rPr>
          <w:lang w:val="en-US"/>
        </w:rPr>
      </w:pPr>
      <w:r>
        <w:rPr>
          <w:b/>
          <w:bCs/>
          <w:lang w:val="en-US"/>
        </w:rPr>
        <w:t>Palavras-chave</w:t>
      </w:r>
      <w:r w:rsidRPr="00B42611">
        <w:rPr>
          <w:b/>
          <w:bCs/>
          <w:lang w:val="en-US"/>
        </w:rPr>
        <w:t>:</w:t>
      </w:r>
      <w:r w:rsidRPr="00B42611">
        <w:rPr>
          <w:lang w:val="en-US"/>
        </w:rPr>
        <w:t xml:space="preserve"> The Keywords must be translated into Portuguese, faithful to the text written in English.</w:t>
      </w:r>
    </w:p>
    <w:p w14:paraId="673C8BF6" w14:textId="77777777" w:rsidR="00B42611" w:rsidRPr="00B42611" w:rsidRDefault="00B42611" w:rsidP="00B42611">
      <w:pPr>
        <w:rPr>
          <w:lang w:val="en-US"/>
        </w:rPr>
      </w:pPr>
    </w:p>
    <w:p w14:paraId="6B189750" w14:textId="00A34BC4" w:rsidR="00B42611" w:rsidRDefault="00B42611" w:rsidP="00FC4654">
      <w:pPr>
        <w:jc w:val="both"/>
        <w:rPr>
          <w:lang w:val="en-US"/>
        </w:rPr>
      </w:pPr>
      <w:r w:rsidRPr="00B42611">
        <w:rPr>
          <w:b/>
          <w:bCs/>
          <w:lang w:val="en-US"/>
        </w:rPr>
        <w:t>Graphical Abstract (optional):</w:t>
      </w:r>
      <w:r w:rsidRPr="00B42611">
        <w:rPr>
          <w:lang w:val="en-US"/>
        </w:rPr>
        <w:t xml:space="preserve"> CAB strongly recommends that authors include a graphical/visual abstract in their manuscripts. This element should clearly and pictorially illustrate the main conclusions of the article, facilitating a quick and visual understanding of the study's central message. It aids in disseminating easy and concise information that can be quickly incorporated by readers and facilitates sharing, including on social media.</w:t>
      </w:r>
    </w:p>
    <w:p w14:paraId="26FA22A7" w14:textId="77777777" w:rsidR="00C43860" w:rsidRPr="00B42611" w:rsidRDefault="00C43860" w:rsidP="00FC4654">
      <w:pPr>
        <w:jc w:val="both"/>
        <w:rPr>
          <w:lang w:val="en-US"/>
        </w:rPr>
      </w:pPr>
    </w:p>
    <w:p w14:paraId="2971C7C8" w14:textId="614B4B46" w:rsidR="00B42611" w:rsidRPr="00B42611" w:rsidRDefault="00B42611" w:rsidP="00FC4654">
      <w:pPr>
        <w:numPr>
          <w:ilvl w:val="0"/>
          <w:numId w:val="21"/>
        </w:numPr>
        <w:rPr>
          <w:lang w:val="en-US"/>
        </w:rPr>
      </w:pPr>
      <w:r w:rsidRPr="00B42611">
        <w:rPr>
          <w:lang w:val="en-US"/>
        </w:rPr>
        <w:t>The graphical abstract must be inserted immediately after the textual Abstract/</w:t>
      </w:r>
      <w:proofErr w:type="spellStart"/>
      <w:r w:rsidRPr="00B42611">
        <w:rPr>
          <w:lang w:val="en-US"/>
        </w:rPr>
        <w:t>Resumo</w:t>
      </w:r>
      <w:proofErr w:type="spellEnd"/>
      <w:r w:rsidRPr="00B42611">
        <w:rPr>
          <w:lang w:val="en-US"/>
        </w:rPr>
        <w:t>, in the same manuscript file, and should not be numbered.</w:t>
      </w:r>
    </w:p>
    <w:p w14:paraId="0D0A16E8" w14:textId="50ADC498" w:rsidR="00B42611" w:rsidRPr="00B42611" w:rsidRDefault="00B42611" w:rsidP="00FC4654">
      <w:pPr>
        <w:numPr>
          <w:ilvl w:val="0"/>
          <w:numId w:val="21"/>
        </w:numPr>
        <w:rPr>
          <w:lang w:val="en-US"/>
        </w:rPr>
      </w:pPr>
      <w:r w:rsidRPr="00B42611">
        <w:rPr>
          <w:lang w:val="en-US"/>
        </w:rPr>
        <w:t>The graphical abstract must be a single image, clear, and self-explanatory.</w:t>
      </w:r>
    </w:p>
    <w:p w14:paraId="571D6E30" w14:textId="52A73BED" w:rsidR="00B42611" w:rsidRPr="00B42611" w:rsidRDefault="00B42611" w:rsidP="00FC4654">
      <w:pPr>
        <w:numPr>
          <w:ilvl w:val="0"/>
          <w:numId w:val="21"/>
        </w:numPr>
        <w:rPr>
          <w:lang w:val="en-US"/>
        </w:rPr>
      </w:pPr>
      <w:r w:rsidRPr="00B42611">
        <w:rPr>
          <w:lang w:val="en-US"/>
        </w:rPr>
        <w:t>It must synthesize the main results or conclusions of the article through visual elements such as schematics, flowcharts, icons, simple graphs, or illustrations.</w:t>
      </w:r>
    </w:p>
    <w:p w14:paraId="1F191236" w14:textId="64BC2B8C" w:rsidR="00B42611" w:rsidRPr="00B42611" w:rsidRDefault="00B42611" w:rsidP="00FC4654">
      <w:pPr>
        <w:numPr>
          <w:ilvl w:val="0"/>
          <w:numId w:val="21"/>
        </w:numPr>
        <w:rPr>
          <w:lang w:val="en-US"/>
        </w:rPr>
      </w:pPr>
      <w:r w:rsidRPr="00B42611">
        <w:rPr>
          <w:lang w:val="en-US"/>
        </w:rPr>
        <w:t>The content must be original, created by the authors (do not use images with third-party copyrights).</w:t>
      </w:r>
    </w:p>
    <w:p w14:paraId="1FDC753D" w14:textId="56E5C20F" w:rsidR="00B42611" w:rsidRPr="00B42611" w:rsidRDefault="00B42611" w:rsidP="00FC4654">
      <w:pPr>
        <w:numPr>
          <w:ilvl w:val="0"/>
          <w:numId w:val="21"/>
        </w:numPr>
        <w:rPr>
          <w:lang w:val="en-US"/>
        </w:rPr>
      </w:pPr>
      <w:r w:rsidRPr="00B42611">
        <w:rPr>
          <w:lang w:val="en-US"/>
        </w:rPr>
        <w:t>Avoid long texts. If necessary, use short phrases, arrows, symbols, and keywords.</w:t>
      </w:r>
    </w:p>
    <w:p w14:paraId="678A73E8" w14:textId="21A7DB77" w:rsidR="00B42611" w:rsidRPr="00B42611" w:rsidRDefault="00B42611" w:rsidP="00FC4654">
      <w:pPr>
        <w:numPr>
          <w:ilvl w:val="0"/>
          <w:numId w:val="21"/>
        </w:numPr>
        <w:rPr>
          <w:lang w:val="en-US"/>
        </w:rPr>
      </w:pPr>
      <w:r w:rsidRPr="00B42611">
        <w:rPr>
          <w:lang w:val="en-US"/>
        </w:rPr>
        <w:t>The image must have good resolution and be submitted in JPEG or PNG format (minimum of 300 dpi and 1080 x 1080 pixels - width x height).</w:t>
      </w:r>
    </w:p>
    <w:p w14:paraId="458D87D0" w14:textId="2AD7D8B8" w:rsidR="00B42611" w:rsidRPr="00B42611" w:rsidRDefault="00B42611" w:rsidP="00FC4654">
      <w:pPr>
        <w:numPr>
          <w:ilvl w:val="0"/>
          <w:numId w:val="21"/>
        </w:numPr>
        <w:rPr>
          <w:lang w:val="en-US"/>
        </w:rPr>
      </w:pPr>
      <w:r w:rsidRPr="00B42611">
        <w:rPr>
          <w:lang w:val="en-US"/>
        </w:rPr>
        <w:t>The language used must be the same as that of the article.</w:t>
      </w:r>
    </w:p>
    <w:p w14:paraId="40B325EF" w14:textId="77777777" w:rsidR="00FC4654" w:rsidRPr="00FC4654" w:rsidRDefault="00B42611" w:rsidP="00FC4654">
      <w:pPr>
        <w:numPr>
          <w:ilvl w:val="0"/>
          <w:numId w:val="21"/>
        </w:numPr>
        <w:rPr>
          <w:lang w:val="en-US"/>
        </w:rPr>
      </w:pPr>
      <w:r w:rsidRPr="00B42611">
        <w:rPr>
          <w:lang w:val="en-US"/>
        </w:rPr>
        <w:t>If any artificial intelligence (AI) tool is used to generate, edit, or compose the graphical abstract image, it is mandatory to:</w:t>
      </w:r>
      <w:r w:rsidR="00FC4654" w:rsidRPr="00FC4654">
        <w:rPr>
          <w:lang w:val="en-US"/>
        </w:rPr>
        <w:t xml:space="preserve"> </w:t>
      </w:r>
      <w:r w:rsidRPr="00B42611">
        <w:rPr>
          <w:lang w:val="en-US"/>
        </w:rPr>
        <w:t>Inform the use of the tool in the image caption/footnote, with a discreet mention, such as: "Image generated with the aid of [AI name] tool".</w:t>
      </w:r>
    </w:p>
    <w:p w14:paraId="6C827B16" w14:textId="34191122" w:rsidR="00B42611" w:rsidRPr="00B42611" w:rsidRDefault="00B42611" w:rsidP="00FC4654">
      <w:pPr>
        <w:numPr>
          <w:ilvl w:val="0"/>
          <w:numId w:val="21"/>
        </w:numPr>
        <w:rPr>
          <w:lang w:val="en-US"/>
        </w:rPr>
      </w:pPr>
      <w:r w:rsidRPr="00B42611">
        <w:rPr>
          <w:lang w:val="en-US"/>
        </w:rPr>
        <w:t>Ensure that the image is compatible with the journal's ethical principles and the originality of the content.</w:t>
      </w:r>
    </w:p>
    <w:p w14:paraId="53D68908" w14:textId="77777777" w:rsidR="00FC4654" w:rsidRDefault="00FC4654" w:rsidP="00FC4654">
      <w:pPr>
        <w:spacing w:after="100" w:afterAutospacing="1"/>
        <w:outlineLvl w:val="2"/>
        <w:rPr>
          <w:b/>
          <w:bCs/>
          <w:lang w:val="en-US"/>
        </w:rPr>
      </w:pPr>
    </w:p>
    <w:p w14:paraId="228A588A" w14:textId="6A19F43D" w:rsidR="00B42611" w:rsidRPr="00B42611" w:rsidRDefault="00FC4654" w:rsidP="00FC4654">
      <w:pPr>
        <w:spacing w:line="360" w:lineRule="auto"/>
        <w:jc w:val="both"/>
        <w:outlineLvl w:val="2"/>
        <w:rPr>
          <w:b/>
          <w:bCs/>
          <w:lang w:val="en-US"/>
        </w:rPr>
      </w:pPr>
      <w:r w:rsidRPr="00FC4654">
        <w:rPr>
          <w:b/>
          <w:bCs/>
          <w:lang w:val="en-US"/>
        </w:rPr>
        <w:t xml:space="preserve">1. </w:t>
      </w:r>
      <w:r w:rsidR="00B42611" w:rsidRPr="00B42611">
        <w:rPr>
          <w:b/>
          <w:bCs/>
          <w:lang w:val="en-US"/>
        </w:rPr>
        <w:t xml:space="preserve">Introduction </w:t>
      </w:r>
    </w:p>
    <w:p w14:paraId="30735F87" w14:textId="11C9ADE2" w:rsidR="00B42611" w:rsidRPr="00B42611" w:rsidRDefault="00B42611" w:rsidP="00C43860">
      <w:pPr>
        <w:spacing w:line="360" w:lineRule="auto"/>
        <w:ind w:firstLine="360"/>
        <w:jc w:val="both"/>
        <w:rPr>
          <w:lang w:val="en-US"/>
        </w:rPr>
      </w:pPr>
      <w:r w:rsidRPr="00B42611">
        <w:rPr>
          <w:lang w:val="en-US"/>
        </w:rPr>
        <w:t>The text must be submitted in editable format (e.g., Microsoft Word and OpenOffice), the file should not exceed 4MB, must be formatted to A4, and the bottom, top, right, and left margins must be 2.5 cm. All text must be written exclusively with Times New Roman font, size 12, and 1.5 spacing. Pages and lines must be numbered continuously.</w:t>
      </w:r>
    </w:p>
    <w:p w14:paraId="55249D20" w14:textId="357B893E" w:rsidR="00B42611" w:rsidRPr="00B42611" w:rsidRDefault="00B42611" w:rsidP="00C43860">
      <w:pPr>
        <w:spacing w:line="360" w:lineRule="auto"/>
        <w:ind w:firstLine="360"/>
        <w:jc w:val="both"/>
        <w:rPr>
          <w:lang w:val="en-US"/>
        </w:rPr>
      </w:pPr>
      <w:r w:rsidRPr="00B42611">
        <w:rPr>
          <w:lang w:val="en-US"/>
        </w:rPr>
        <w:lastRenderedPageBreak/>
        <w:t>The introduction should present the context of the studied subject, justification, and, at the end, the work's objectives. The submitted article may be written in English or Portuguese, and, as the CAB journal adopts a bilingual publication modality, authors must be aware that it will be necessary to submit the text in the other modality if approved for publication.</w:t>
      </w:r>
    </w:p>
    <w:p w14:paraId="78ACC1B8" w14:textId="2C557C08" w:rsidR="00B42611" w:rsidRPr="00B42611" w:rsidRDefault="00B42611" w:rsidP="00C43860">
      <w:pPr>
        <w:spacing w:line="360" w:lineRule="auto"/>
        <w:ind w:firstLine="360"/>
        <w:jc w:val="both"/>
        <w:rPr>
          <w:lang w:val="en-US"/>
        </w:rPr>
      </w:pPr>
      <w:r w:rsidRPr="00B42611">
        <w:rPr>
          <w:lang w:val="en-US"/>
        </w:rPr>
        <w:t xml:space="preserve">Citations in the text must be presented in the </w:t>
      </w:r>
      <w:r w:rsidRPr="00B42611">
        <w:rPr>
          <w:b/>
          <w:bCs/>
          <w:lang w:val="en-US"/>
        </w:rPr>
        <w:t>Vancouver Style</w:t>
      </w:r>
      <w:r w:rsidRPr="00B42611">
        <w:rPr>
          <w:lang w:val="en-US"/>
        </w:rPr>
        <w:t>, identified by Arabic numerals, in increasing order, enclosed in parentheses, and superscripted. A single number must be used even if the author(s) is/are named in the sentence/text. For example:</w:t>
      </w:r>
    </w:p>
    <w:p w14:paraId="16909BAB" w14:textId="297F6885" w:rsidR="00B42611" w:rsidRPr="00B42611" w:rsidRDefault="00B42611" w:rsidP="00FC4654">
      <w:pPr>
        <w:numPr>
          <w:ilvl w:val="0"/>
          <w:numId w:val="22"/>
        </w:numPr>
        <w:spacing w:line="360" w:lineRule="auto"/>
        <w:jc w:val="both"/>
      </w:pPr>
      <w:r w:rsidRPr="00B42611">
        <w:t xml:space="preserve">Smith </w:t>
      </w:r>
      <w:r w:rsidRPr="00B42611">
        <w:rPr>
          <w:vertAlign w:val="superscript"/>
        </w:rPr>
        <w:t>(1)</w:t>
      </w:r>
      <w:r w:rsidRPr="00B42611">
        <w:t xml:space="preserve"> </w:t>
      </w:r>
      <w:proofErr w:type="spellStart"/>
      <w:r w:rsidRPr="00B42611">
        <w:t>argued</w:t>
      </w:r>
      <w:proofErr w:type="spellEnd"/>
      <w:r w:rsidRPr="00B42611">
        <w:t xml:space="preserve"> </w:t>
      </w:r>
      <w:proofErr w:type="spellStart"/>
      <w:r w:rsidRPr="00B42611">
        <w:t>that</w:t>
      </w:r>
      <w:proofErr w:type="spellEnd"/>
      <w:r w:rsidRPr="00B42611">
        <w:t xml:space="preserve">... </w:t>
      </w:r>
    </w:p>
    <w:p w14:paraId="44B0B148" w14:textId="5051D309" w:rsidR="00B42611" w:rsidRPr="00B42611" w:rsidRDefault="00B42611" w:rsidP="00FC4654">
      <w:pPr>
        <w:numPr>
          <w:ilvl w:val="0"/>
          <w:numId w:val="22"/>
        </w:numPr>
        <w:spacing w:line="360" w:lineRule="auto"/>
        <w:jc w:val="both"/>
        <w:rPr>
          <w:lang w:val="en-US"/>
        </w:rPr>
      </w:pPr>
      <w:r w:rsidRPr="00B42611">
        <w:rPr>
          <w:lang w:val="en-US"/>
        </w:rPr>
        <w:t xml:space="preserve">According to Silva </w:t>
      </w:r>
      <w:r w:rsidRPr="00B42611">
        <w:rPr>
          <w:vertAlign w:val="superscript"/>
          <w:lang w:val="en-US"/>
        </w:rPr>
        <w:t>(2)</w:t>
      </w:r>
      <w:r w:rsidRPr="00B42611">
        <w:rPr>
          <w:lang w:val="en-US"/>
        </w:rPr>
        <w:t>, feed supplementation is an important factor for increasing milk production.</w:t>
      </w:r>
    </w:p>
    <w:p w14:paraId="498DFFE8" w14:textId="213AAA97" w:rsidR="00B42611" w:rsidRPr="00B42611" w:rsidRDefault="00B42611" w:rsidP="00FC4654">
      <w:pPr>
        <w:numPr>
          <w:ilvl w:val="0"/>
          <w:numId w:val="22"/>
        </w:numPr>
        <w:spacing w:line="360" w:lineRule="auto"/>
        <w:jc w:val="both"/>
        <w:rPr>
          <w:lang w:val="en-US"/>
        </w:rPr>
      </w:pPr>
      <w:r w:rsidRPr="00B42611">
        <w:rPr>
          <w:lang w:val="en-US"/>
        </w:rPr>
        <w:t xml:space="preserve">Feed supplementation has a major impact on milk production </w:t>
      </w:r>
      <w:r w:rsidRPr="00B42611">
        <w:rPr>
          <w:vertAlign w:val="superscript"/>
          <w:lang w:val="en-US"/>
        </w:rPr>
        <w:t>(3)</w:t>
      </w:r>
      <w:r w:rsidRPr="00B42611">
        <w:rPr>
          <w:lang w:val="en-US"/>
        </w:rPr>
        <w:t>.</w:t>
      </w:r>
    </w:p>
    <w:p w14:paraId="679F3E92" w14:textId="235EBD2C" w:rsidR="00B42611" w:rsidRPr="00B42611" w:rsidRDefault="00B42611" w:rsidP="00FC4654">
      <w:pPr>
        <w:numPr>
          <w:ilvl w:val="0"/>
          <w:numId w:val="22"/>
        </w:numPr>
        <w:spacing w:line="360" w:lineRule="auto"/>
        <w:jc w:val="both"/>
        <w:rPr>
          <w:lang w:val="en-US"/>
        </w:rPr>
      </w:pPr>
      <w:r w:rsidRPr="00B42611">
        <w:rPr>
          <w:lang w:val="en-US"/>
        </w:rPr>
        <w:t xml:space="preserve">Up to 3 authors: Silva, Souza, and Pereira </w:t>
      </w:r>
      <w:r w:rsidR="0068388D" w:rsidRPr="00B42611">
        <w:rPr>
          <w:vertAlign w:val="superscript"/>
          <w:lang w:val="en-US"/>
        </w:rPr>
        <w:t>(3)</w:t>
      </w:r>
      <w:r w:rsidR="0068388D">
        <w:rPr>
          <w:vertAlign w:val="superscript"/>
          <w:lang w:val="en-US"/>
        </w:rPr>
        <w:t xml:space="preserve"> </w:t>
      </w:r>
      <w:r w:rsidRPr="00B42611">
        <w:rPr>
          <w:lang w:val="en-US"/>
        </w:rPr>
        <w:t xml:space="preserve">reported that ......... </w:t>
      </w:r>
    </w:p>
    <w:p w14:paraId="63305854" w14:textId="2380FD6C" w:rsidR="00B42611" w:rsidRPr="00B42611" w:rsidRDefault="00B42611" w:rsidP="00FC4654">
      <w:pPr>
        <w:numPr>
          <w:ilvl w:val="0"/>
          <w:numId w:val="22"/>
        </w:numPr>
        <w:spacing w:line="360" w:lineRule="auto"/>
        <w:jc w:val="both"/>
        <w:rPr>
          <w:lang w:val="en-US"/>
        </w:rPr>
      </w:pPr>
      <w:r w:rsidRPr="00B42611">
        <w:rPr>
          <w:lang w:val="en-US"/>
        </w:rPr>
        <w:t xml:space="preserve">More than 3 authors: “Silva et al </w:t>
      </w:r>
      <w:r w:rsidRPr="00B42611">
        <w:rPr>
          <w:vertAlign w:val="superscript"/>
          <w:lang w:val="en-US"/>
        </w:rPr>
        <w:t>(4)</w:t>
      </w:r>
      <w:r w:rsidRPr="00B42611">
        <w:rPr>
          <w:lang w:val="en-US"/>
        </w:rPr>
        <w:t xml:space="preserve"> reported that...” or “Silva and colleagues </w:t>
      </w:r>
      <w:r w:rsidRPr="00B42611">
        <w:rPr>
          <w:vertAlign w:val="superscript"/>
          <w:lang w:val="en-US"/>
        </w:rPr>
        <w:t xml:space="preserve">(4) </w:t>
      </w:r>
      <w:r w:rsidRPr="00B42611">
        <w:rPr>
          <w:lang w:val="en-US"/>
        </w:rPr>
        <w:t>reported that...”.</w:t>
      </w:r>
    </w:p>
    <w:p w14:paraId="50B980EE" w14:textId="428A2568" w:rsidR="00B42611" w:rsidRPr="00B42611" w:rsidRDefault="00B42611" w:rsidP="00CB0078">
      <w:pPr>
        <w:spacing w:line="360" w:lineRule="auto"/>
        <w:ind w:firstLine="360"/>
        <w:jc w:val="both"/>
        <w:rPr>
          <w:lang w:val="en-US"/>
        </w:rPr>
      </w:pPr>
      <w:r w:rsidRPr="00B42611">
        <w:rPr>
          <w:lang w:val="en-US"/>
        </w:rPr>
        <w:t xml:space="preserve">When multiple references are cited at a certain point in the text, use a hyphen to join the first and last numerals. Use commas (without spaces) to separate non-inclusive numerals in a multiple citation, for example: </w:t>
      </w:r>
      <w:r w:rsidRPr="00B42611">
        <w:rPr>
          <w:vertAlign w:val="superscript"/>
          <w:lang w:val="en-US"/>
        </w:rPr>
        <w:t>(2,3,4,5,7,10)</w:t>
      </w:r>
      <w:r w:rsidRPr="00B42611">
        <w:rPr>
          <w:lang w:val="en-US"/>
        </w:rPr>
        <w:t xml:space="preserve"> is abbreviated to </w:t>
      </w:r>
      <w:r w:rsidRPr="00B42611">
        <w:rPr>
          <w:vertAlign w:val="superscript"/>
          <w:lang w:val="en-US"/>
        </w:rPr>
        <w:t>(2-5,7,10)</w:t>
      </w:r>
      <w:r w:rsidRPr="00B42611">
        <w:rPr>
          <w:lang w:val="en-US"/>
        </w:rPr>
        <w:t xml:space="preserve">. Do not use a hyphen if there are no citation numbers between them that support your statement, for example: instead of </w:t>
      </w:r>
      <w:r w:rsidRPr="00B42611">
        <w:rPr>
          <w:vertAlign w:val="superscript"/>
          <w:lang w:val="en-US"/>
        </w:rPr>
        <w:t>(1-2)</w:t>
      </w:r>
      <w:r w:rsidRPr="00B42611">
        <w:rPr>
          <w:lang w:val="en-US"/>
        </w:rPr>
        <w:t xml:space="preserve"> use </w:t>
      </w:r>
      <w:r w:rsidRPr="00B42611">
        <w:rPr>
          <w:vertAlign w:val="superscript"/>
          <w:lang w:val="en-US"/>
        </w:rPr>
        <w:t>(1,2)</w:t>
      </w:r>
      <w:r w:rsidRPr="00B42611">
        <w:rPr>
          <w:lang w:val="en-US"/>
        </w:rPr>
        <w:t>.</w:t>
      </w:r>
    </w:p>
    <w:p w14:paraId="3261BCA8" w14:textId="77777777" w:rsidR="00CB0078" w:rsidRDefault="00CB0078" w:rsidP="00B42611">
      <w:pPr>
        <w:rPr>
          <w:b/>
          <w:bCs/>
          <w:lang w:val="en-US"/>
        </w:rPr>
      </w:pPr>
    </w:p>
    <w:p w14:paraId="068F5777" w14:textId="7DD0F100" w:rsidR="00B42611" w:rsidRPr="00B42611" w:rsidRDefault="00CB0078" w:rsidP="00CB0078">
      <w:pPr>
        <w:spacing w:line="360" w:lineRule="auto"/>
        <w:jc w:val="both"/>
        <w:rPr>
          <w:b/>
          <w:bCs/>
          <w:lang w:val="en-US"/>
        </w:rPr>
      </w:pPr>
      <w:r w:rsidRPr="00CB0078">
        <w:rPr>
          <w:b/>
          <w:bCs/>
          <w:lang w:val="en-US"/>
        </w:rPr>
        <w:t xml:space="preserve">2. </w:t>
      </w:r>
      <w:r w:rsidR="00B42611" w:rsidRPr="00B42611">
        <w:rPr>
          <w:b/>
          <w:bCs/>
          <w:lang w:val="en-US"/>
        </w:rPr>
        <w:t xml:space="preserve">Material and </w:t>
      </w:r>
      <w:r>
        <w:rPr>
          <w:b/>
          <w:bCs/>
          <w:lang w:val="en-US"/>
        </w:rPr>
        <w:t>m</w:t>
      </w:r>
      <w:r w:rsidR="00B42611" w:rsidRPr="00B42611">
        <w:rPr>
          <w:b/>
          <w:bCs/>
          <w:lang w:val="en-US"/>
        </w:rPr>
        <w:t xml:space="preserve">ethods </w:t>
      </w:r>
    </w:p>
    <w:p w14:paraId="6BFD2D7D" w14:textId="77777777" w:rsidR="00CB0078" w:rsidRDefault="00B42611" w:rsidP="00CB0078">
      <w:pPr>
        <w:spacing w:line="360" w:lineRule="auto"/>
        <w:ind w:firstLine="708"/>
        <w:jc w:val="both"/>
        <w:rPr>
          <w:lang w:val="en-US"/>
        </w:rPr>
      </w:pPr>
      <w:r w:rsidRPr="00B42611">
        <w:rPr>
          <w:lang w:val="en-US"/>
        </w:rPr>
        <w:t xml:space="preserve">The "Material and </w:t>
      </w:r>
      <w:r w:rsidR="00CB0078">
        <w:rPr>
          <w:lang w:val="en-US"/>
        </w:rPr>
        <w:t>m</w:t>
      </w:r>
      <w:r w:rsidRPr="00B42611">
        <w:rPr>
          <w:lang w:val="en-US"/>
        </w:rPr>
        <w:t xml:space="preserve">ethods" section may contain subsections (Example: </w:t>
      </w:r>
      <w:r w:rsidRPr="00B42611">
        <w:rPr>
          <w:b/>
          <w:bCs/>
          <w:lang w:val="en-US"/>
        </w:rPr>
        <w:t>2.1</w:t>
      </w:r>
      <w:r w:rsidRPr="00B42611">
        <w:rPr>
          <w:lang w:val="en-US"/>
        </w:rPr>
        <w:t xml:space="preserve">, </w:t>
      </w:r>
      <w:r w:rsidRPr="00B42611">
        <w:rPr>
          <w:b/>
          <w:bCs/>
          <w:lang w:val="en-US"/>
        </w:rPr>
        <w:t>2.2</w:t>
      </w:r>
      <w:r w:rsidRPr="00B42611">
        <w:rPr>
          <w:lang w:val="en-US"/>
        </w:rPr>
        <w:t xml:space="preserve">, </w:t>
      </w:r>
      <w:r w:rsidRPr="00B42611">
        <w:rPr>
          <w:b/>
          <w:bCs/>
          <w:lang w:val="en-US"/>
        </w:rPr>
        <w:t>2.2.1</w:t>
      </w:r>
      <w:r w:rsidRPr="00B42611">
        <w:rPr>
          <w:lang w:val="en-US"/>
        </w:rPr>
        <w:t>). If applicable, it must be described that the research was conducted in compliance with ethical standards and approved by the institution's Ethics and Biosafety Committee. It is mandatory to report the approval protocol number by the Ethics Committee on Animal Use (CEUA) and/or the Research Ethics Committee on Human Beings (CEP).</w:t>
      </w:r>
      <w:r w:rsidR="00CB0078">
        <w:rPr>
          <w:lang w:val="en-US"/>
        </w:rPr>
        <w:t xml:space="preserve"> </w:t>
      </w:r>
      <w:r w:rsidRPr="00B42611">
        <w:rPr>
          <w:lang w:val="en-US"/>
        </w:rPr>
        <w:t>It is preferable that the name of the Institution and laboratory where the research was conducted is not mentioned to ensure impartiality during the peer-review process, unless it is relevant to the research.</w:t>
      </w:r>
    </w:p>
    <w:p w14:paraId="6EC79DFD" w14:textId="4C2D0158" w:rsidR="00B42611" w:rsidRDefault="00B42611" w:rsidP="00CB0078">
      <w:pPr>
        <w:spacing w:line="360" w:lineRule="auto"/>
        <w:ind w:firstLine="708"/>
        <w:jc w:val="both"/>
        <w:rPr>
          <w:lang w:val="en-US"/>
        </w:rPr>
      </w:pPr>
      <w:r w:rsidRPr="00B42611">
        <w:rPr>
          <w:lang w:val="en-US"/>
        </w:rPr>
        <w:t>Materials and methods must be described with a level of detail that allows for the reproduction of procedures and the verification of results.</w:t>
      </w:r>
      <w:r w:rsidR="00CB0078">
        <w:rPr>
          <w:lang w:val="en-US"/>
        </w:rPr>
        <w:t xml:space="preserve"> </w:t>
      </w:r>
      <w:r w:rsidRPr="00B42611">
        <w:rPr>
          <w:lang w:val="en-US"/>
        </w:rPr>
        <w:t>In the first citation of products, instruments, software, equipment, etc., it is necessary to inform the name of the city, state, and country of the manufacturer.</w:t>
      </w:r>
      <w:r w:rsidR="00CB0078">
        <w:rPr>
          <w:lang w:val="en-US"/>
        </w:rPr>
        <w:t xml:space="preserve"> </w:t>
      </w:r>
      <w:r w:rsidRPr="00B42611">
        <w:rPr>
          <w:lang w:val="en-US"/>
        </w:rPr>
        <w:t xml:space="preserve">Previously published methods must be cited and briefly </w:t>
      </w:r>
      <w:r w:rsidRPr="00B42611">
        <w:rPr>
          <w:lang w:val="en-US"/>
        </w:rPr>
        <w:lastRenderedPageBreak/>
        <w:t>commented on, unless they have been modified, in which case the changes must be described.</w:t>
      </w:r>
      <w:r w:rsidR="00352593">
        <w:rPr>
          <w:lang w:val="en-US"/>
        </w:rPr>
        <w:t xml:space="preserve"> </w:t>
      </w:r>
      <w:r w:rsidRPr="00B42611">
        <w:rPr>
          <w:lang w:val="en-US"/>
        </w:rPr>
        <w:t>When applicable, clearly indicate the statistical methods used.</w:t>
      </w:r>
    </w:p>
    <w:p w14:paraId="0537D095" w14:textId="1712252A" w:rsidR="00B42611" w:rsidRPr="00B42611" w:rsidRDefault="00B42611" w:rsidP="00352593">
      <w:pPr>
        <w:spacing w:line="360" w:lineRule="auto"/>
        <w:ind w:firstLine="360"/>
        <w:jc w:val="both"/>
        <w:rPr>
          <w:lang w:val="en-US"/>
        </w:rPr>
      </w:pPr>
      <w:r w:rsidRPr="00B42611">
        <w:rPr>
          <w:lang w:val="en-US"/>
        </w:rPr>
        <w:t xml:space="preserve">The use of AI tools (such as ChatGPT, Gemini, </w:t>
      </w:r>
      <w:proofErr w:type="spellStart"/>
      <w:r w:rsidRPr="00B42611">
        <w:rPr>
          <w:lang w:val="en-US"/>
        </w:rPr>
        <w:t>NotebookLM</w:t>
      </w:r>
      <w:proofErr w:type="spellEnd"/>
      <w:r w:rsidRPr="00B42611">
        <w:rPr>
          <w:lang w:val="en-US"/>
        </w:rPr>
        <w:t xml:space="preserve"> or similar) must be included in the "Material and </w:t>
      </w:r>
      <w:r w:rsidR="00352593">
        <w:rPr>
          <w:lang w:val="en-US"/>
        </w:rPr>
        <w:t>m</w:t>
      </w:r>
      <w:r w:rsidRPr="00B42611">
        <w:rPr>
          <w:lang w:val="en-US"/>
        </w:rPr>
        <w:t>ethods" section, clearly stating which tool was used, at what stage of the process, and how it was employed. Preferably, you should include the following information when acknowledging the use of AI tools:</w:t>
      </w:r>
    </w:p>
    <w:p w14:paraId="49499E0C" w14:textId="0197A8DA" w:rsidR="00B42611" w:rsidRDefault="00B42611" w:rsidP="00CB0078">
      <w:pPr>
        <w:numPr>
          <w:ilvl w:val="0"/>
          <w:numId w:val="24"/>
        </w:numPr>
        <w:spacing w:line="360" w:lineRule="auto"/>
        <w:jc w:val="both"/>
      </w:pPr>
      <w:r w:rsidRPr="00B42611">
        <w:t xml:space="preserve">AI Tool (e.g., </w:t>
      </w:r>
      <w:proofErr w:type="spellStart"/>
      <w:r w:rsidRPr="00B42611">
        <w:t>NotebookLM</w:t>
      </w:r>
      <w:proofErr w:type="spellEnd"/>
      <w:r w:rsidRPr="00B42611">
        <w:t>, Claude, Gemini).</w:t>
      </w:r>
    </w:p>
    <w:p w14:paraId="5579F922" w14:textId="55D88F91" w:rsidR="00352593" w:rsidRPr="00B42611" w:rsidRDefault="00352593" w:rsidP="00352593">
      <w:pPr>
        <w:numPr>
          <w:ilvl w:val="0"/>
          <w:numId w:val="24"/>
        </w:numPr>
        <w:spacing w:line="360" w:lineRule="auto"/>
        <w:jc w:val="both"/>
        <w:rPr>
          <w:lang w:val="en-US"/>
        </w:rPr>
      </w:pPr>
      <w:r w:rsidRPr="00B42611">
        <w:rPr>
          <w:lang w:val="en-US"/>
        </w:rPr>
        <w:t>Description of how you used the tool</w:t>
      </w:r>
      <w:r>
        <w:rPr>
          <w:lang w:val="en-US"/>
        </w:rPr>
        <w:t xml:space="preserve"> </w:t>
      </w:r>
      <w:r w:rsidRPr="00B42611">
        <w:rPr>
          <w:lang w:val="en-US"/>
        </w:rPr>
        <w:t>(e.g., edited</w:t>
      </w:r>
      <w:r w:rsidR="00B6393D">
        <w:rPr>
          <w:lang w:val="en-US"/>
        </w:rPr>
        <w:t xml:space="preserve">, </w:t>
      </w:r>
      <w:r w:rsidRPr="00B42611">
        <w:rPr>
          <w:lang w:val="en-US"/>
        </w:rPr>
        <w:t>corrected</w:t>
      </w:r>
      <w:r w:rsidR="00B6393D">
        <w:rPr>
          <w:lang w:val="en-US"/>
        </w:rPr>
        <w:t xml:space="preserve">, </w:t>
      </w:r>
      <w:r w:rsidRPr="00B42611">
        <w:rPr>
          <w:lang w:val="en-US"/>
        </w:rPr>
        <w:t>translated</w:t>
      </w:r>
      <w:r w:rsidR="00B6393D">
        <w:rPr>
          <w:lang w:val="en-US"/>
        </w:rPr>
        <w:t xml:space="preserve">, </w:t>
      </w:r>
      <w:r w:rsidRPr="00B42611">
        <w:rPr>
          <w:lang w:val="en-US"/>
        </w:rPr>
        <w:t>planned</w:t>
      </w:r>
      <w:r w:rsidR="00B6393D">
        <w:rPr>
          <w:lang w:val="en-US"/>
        </w:rPr>
        <w:t xml:space="preserve">, </w:t>
      </w:r>
      <w:r w:rsidRPr="00B42611">
        <w:rPr>
          <w:lang w:val="en-US"/>
        </w:rPr>
        <w:t>brainstormed).</w:t>
      </w:r>
    </w:p>
    <w:p w14:paraId="64D6972B" w14:textId="4B3A9F98" w:rsidR="00B42611" w:rsidRPr="00B42611" w:rsidRDefault="00B42611" w:rsidP="00CB0078">
      <w:pPr>
        <w:numPr>
          <w:ilvl w:val="0"/>
          <w:numId w:val="24"/>
        </w:numPr>
        <w:spacing w:line="360" w:lineRule="auto"/>
        <w:jc w:val="both"/>
      </w:pPr>
      <w:r w:rsidRPr="00B42611">
        <w:t>Date.</w:t>
      </w:r>
    </w:p>
    <w:p w14:paraId="1450CAFA" w14:textId="04C14E15" w:rsidR="00B42611" w:rsidRPr="00B42611" w:rsidRDefault="00B42611" w:rsidP="00CE7229">
      <w:pPr>
        <w:spacing w:line="360" w:lineRule="auto"/>
        <w:ind w:firstLine="360"/>
        <w:jc w:val="both"/>
        <w:rPr>
          <w:lang w:val="en-US"/>
        </w:rPr>
      </w:pPr>
      <w:r w:rsidRPr="00B42611">
        <w:rPr>
          <w:lang w:val="en-US"/>
        </w:rPr>
        <w:t xml:space="preserve">In the specific case of generating images or graphics with the aid of AI, the tool used must be included in the figure caption/footnote (e.g., </w:t>
      </w:r>
      <w:r w:rsidRPr="00B42611">
        <w:rPr>
          <w:i/>
          <w:iCs/>
          <w:lang w:val="en-US"/>
        </w:rPr>
        <w:t>Image generated with the aid of the Gemini, Midjourney</w:t>
      </w:r>
      <w:r w:rsidRPr="00B42611">
        <w:rPr>
          <w:lang w:val="en-US"/>
        </w:rPr>
        <w:t>).</w:t>
      </w:r>
      <w:r w:rsidR="00CE7229">
        <w:rPr>
          <w:lang w:val="en-US"/>
        </w:rPr>
        <w:t xml:space="preserve"> </w:t>
      </w:r>
      <w:r w:rsidRPr="00B42611">
        <w:rPr>
          <w:lang w:val="en-US"/>
        </w:rPr>
        <w:t>The use of basic tools intended for grammatical correction, spelling, reference formatting, and similar does not require a specific declaration, and it is not necessary to include this information.</w:t>
      </w:r>
    </w:p>
    <w:p w14:paraId="7A879D74" w14:textId="2C3894EB" w:rsidR="00B42611" w:rsidRDefault="00B42611" w:rsidP="00CE7229">
      <w:pPr>
        <w:spacing w:line="360" w:lineRule="auto"/>
        <w:ind w:firstLine="360"/>
        <w:jc w:val="both"/>
        <w:rPr>
          <w:lang w:val="en-US"/>
        </w:rPr>
      </w:pPr>
      <w:r w:rsidRPr="00B42611">
        <w:rPr>
          <w:b/>
          <w:bCs/>
          <w:lang w:val="en-US"/>
        </w:rPr>
        <w:t>Important:</w:t>
      </w:r>
      <w:r w:rsidRPr="00B42611">
        <w:rPr>
          <w:lang w:val="en-US"/>
        </w:rPr>
        <w:t xml:space="preserve"> The </w:t>
      </w:r>
      <w:r w:rsidR="00CE7229">
        <w:rPr>
          <w:lang w:val="en-US"/>
        </w:rPr>
        <w:t xml:space="preserve">IA </w:t>
      </w:r>
      <w:r w:rsidRPr="00B42611">
        <w:rPr>
          <w:lang w:val="en-US"/>
        </w:rPr>
        <w:t>application must be done with human supervision and control, and authors must carefully review and edit the result, considering that such technologies can produce texts with a reliable appearance, but potentially inaccurate, incomplete, or biased. That is, the full responsibility for the content of the manuscript, including any part generated with the aid of AI, rests exclusively with the authors. This includes eventual errors, inconsistencies, plagiarism, ethical violations, or inaccurate statements that may arise from the use of these tools. Check our editorial policy for AI use.</w:t>
      </w:r>
    </w:p>
    <w:p w14:paraId="4D34895C" w14:textId="77777777" w:rsidR="00CE7229" w:rsidRPr="00B42611" w:rsidRDefault="00CE7229" w:rsidP="00CE7229">
      <w:pPr>
        <w:spacing w:line="360" w:lineRule="auto"/>
        <w:ind w:firstLine="360"/>
        <w:jc w:val="both"/>
        <w:rPr>
          <w:lang w:val="en-US"/>
        </w:rPr>
      </w:pPr>
    </w:p>
    <w:p w14:paraId="3FB053AA" w14:textId="2E3A9324" w:rsidR="00B42611" w:rsidRPr="00CE7229" w:rsidRDefault="00B42611" w:rsidP="00CE7229">
      <w:pPr>
        <w:pStyle w:val="PargrafodaLista"/>
        <w:numPr>
          <w:ilvl w:val="1"/>
          <w:numId w:val="30"/>
        </w:numPr>
        <w:spacing w:line="360" w:lineRule="auto"/>
        <w:jc w:val="both"/>
        <w:rPr>
          <w:b/>
          <w:bCs/>
          <w:lang w:val="en-US"/>
        </w:rPr>
      </w:pPr>
      <w:r w:rsidRPr="00CE7229">
        <w:rPr>
          <w:b/>
          <w:bCs/>
          <w:lang w:val="en-US"/>
        </w:rPr>
        <w:t xml:space="preserve">Figures, </w:t>
      </w:r>
      <w:r w:rsidR="00CE7229" w:rsidRPr="00CE7229">
        <w:rPr>
          <w:b/>
          <w:bCs/>
          <w:lang w:val="en-US"/>
        </w:rPr>
        <w:t xml:space="preserve">tables, and equations </w:t>
      </w:r>
    </w:p>
    <w:p w14:paraId="4658F763" w14:textId="678641BF" w:rsidR="00B42611" w:rsidRPr="00B42611" w:rsidRDefault="00B42611" w:rsidP="00CE7229">
      <w:pPr>
        <w:spacing w:line="360" w:lineRule="auto"/>
        <w:ind w:firstLine="360"/>
        <w:jc w:val="both"/>
        <w:rPr>
          <w:lang w:val="en-US"/>
        </w:rPr>
      </w:pPr>
      <w:r w:rsidRPr="00B42611">
        <w:rPr>
          <w:lang w:val="en-US"/>
        </w:rPr>
        <w:t>All figures and tables should be inserted, preferably, immediately after the first citation in the text, and not at the end of the manuscript.</w:t>
      </w:r>
      <w:r w:rsidR="00CE7229">
        <w:rPr>
          <w:lang w:val="en-US"/>
        </w:rPr>
        <w:t xml:space="preserve"> </w:t>
      </w:r>
      <w:r w:rsidRPr="00B42611">
        <w:rPr>
          <w:lang w:val="en-US"/>
        </w:rPr>
        <w:t>Equations must be prepared using the word processor's equation editor (e.g., Microsoft Word's equation editor) and kept in editable format.</w:t>
      </w:r>
    </w:p>
    <w:p w14:paraId="7AC615EF" w14:textId="5695CA42" w:rsidR="00B42611" w:rsidRPr="00B42611" w:rsidRDefault="00B42611" w:rsidP="006634F0">
      <w:pPr>
        <w:spacing w:line="360" w:lineRule="auto"/>
        <w:ind w:firstLine="360"/>
        <w:jc w:val="both"/>
        <w:rPr>
          <w:lang w:val="en-US"/>
        </w:rPr>
      </w:pPr>
      <w:r w:rsidRPr="00B42611">
        <w:rPr>
          <w:lang w:val="en-US"/>
        </w:rPr>
        <w:t>Tables must also be inserted in editable format (never as an image, JPEG, TIFF, PDF, etc.).</w:t>
      </w:r>
      <w:r w:rsidR="006634F0">
        <w:rPr>
          <w:lang w:val="en-US"/>
        </w:rPr>
        <w:t xml:space="preserve"> </w:t>
      </w:r>
      <w:r w:rsidRPr="00B42611">
        <w:rPr>
          <w:lang w:val="en-US"/>
        </w:rPr>
        <w:t>Very extensive tables that compromise the flow of reading may be included as Supplementary Material and submitted separately.</w:t>
      </w:r>
      <w:r w:rsidR="006634F0">
        <w:rPr>
          <w:lang w:val="en-US"/>
        </w:rPr>
        <w:t xml:space="preserve"> </w:t>
      </w:r>
      <w:r w:rsidRPr="00B42611">
        <w:rPr>
          <w:lang w:val="en-US"/>
        </w:rPr>
        <w:t>Figures must be in .jpg format, with a minimum resolution of 300 dpi and between 15 cm and 20 cm in width.</w:t>
      </w:r>
      <w:r w:rsidR="006634F0">
        <w:rPr>
          <w:lang w:val="en-US"/>
        </w:rPr>
        <w:t xml:space="preserve"> </w:t>
      </w:r>
      <w:r w:rsidRPr="00B42611">
        <w:rPr>
          <w:lang w:val="en-US"/>
        </w:rPr>
        <w:t>The caption for figures and tables must always follow the formatting with the initial word in bold, followed by a period.</w:t>
      </w:r>
    </w:p>
    <w:p w14:paraId="1C447015" w14:textId="1BFD4E51" w:rsidR="00B42611" w:rsidRPr="00B42611" w:rsidRDefault="00B42611" w:rsidP="006634F0">
      <w:pPr>
        <w:spacing w:line="360" w:lineRule="auto"/>
        <w:jc w:val="both"/>
        <w:rPr>
          <w:lang w:val="en-US"/>
        </w:rPr>
      </w:pPr>
      <w:r w:rsidRPr="00B42611">
        <w:rPr>
          <w:lang w:val="en-US"/>
        </w:rPr>
        <w:lastRenderedPageBreak/>
        <w:t>It is not necessary to indicate the image source if it corresponds to the authors themselves. Cite the source only in case of using a third-party image.</w:t>
      </w:r>
    </w:p>
    <w:p w14:paraId="088C8BA8" w14:textId="5C5C2A47" w:rsidR="00B42611" w:rsidRPr="00B42611" w:rsidRDefault="00B42611" w:rsidP="00CB0078">
      <w:pPr>
        <w:spacing w:line="360" w:lineRule="auto"/>
        <w:jc w:val="both"/>
      </w:pPr>
      <w:proofErr w:type="spellStart"/>
      <w:r w:rsidRPr="00B42611">
        <w:rPr>
          <w:b/>
          <w:bCs/>
        </w:rPr>
        <w:t>Examples</w:t>
      </w:r>
      <w:proofErr w:type="spellEnd"/>
      <w:r w:rsidRPr="00B42611">
        <w:rPr>
          <w:b/>
          <w:bCs/>
        </w:rPr>
        <w:t>:</w:t>
      </w:r>
      <w:r w:rsidRPr="00B42611">
        <w:t xml:space="preserve"> </w:t>
      </w:r>
    </w:p>
    <w:p w14:paraId="12D65E16" w14:textId="67BB013D" w:rsidR="00B42611" w:rsidRPr="00B42611" w:rsidRDefault="00B42611" w:rsidP="00CB0078">
      <w:pPr>
        <w:numPr>
          <w:ilvl w:val="0"/>
          <w:numId w:val="26"/>
        </w:numPr>
        <w:spacing w:line="360" w:lineRule="auto"/>
        <w:jc w:val="both"/>
        <w:rPr>
          <w:lang w:val="en-US"/>
        </w:rPr>
      </w:pPr>
      <w:r w:rsidRPr="00B42611">
        <w:rPr>
          <w:b/>
          <w:bCs/>
          <w:lang w:val="en-US"/>
        </w:rPr>
        <w:t>Figure 1.</w:t>
      </w:r>
      <w:r w:rsidRPr="00B42611">
        <w:rPr>
          <w:lang w:val="en-US"/>
        </w:rPr>
        <w:t xml:space="preserve"> Structure of the experiment. (note: caption below the image) </w:t>
      </w:r>
    </w:p>
    <w:p w14:paraId="44E4325B" w14:textId="3478C5A0" w:rsidR="00B42611" w:rsidRPr="00B42611" w:rsidRDefault="00B42611" w:rsidP="00CB0078">
      <w:pPr>
        <w:numPr>
          <w:ilvl w:val="0"/>
          <w:numId w:val="26"/>
        </w:numPr>
        <w:spacing w:line="360" w:lineRule="auto"/>
        <w:jc w:val="both"/>
        <w:rPr>
          <w:lang w:val="en-US"/>
        </w:rPr>
      </w:pPr>
      <w:r w:rsidRPr="00B42611">
        <w:rPr>
          <w:b/>
          <w:bCs/>
          <w:lang w:val="en-US"/>
        </w:rPr>
        <w:t>Table 2.</w:t>
      </w:r>
      <w:r w:rsidRPr="00B42611">
        <w:rPr>
          <w:lang w:val="en-US"/>
        </w:rPr>
        <w:t xml:space="preserve"> Bromatological composition of the diets. (note: caption above the table) </w:t>
      </w:r>
    </w:p>
    <w:p w14:paraId="1A03291B" w14:textId="77777777" w:rsidR="00FA4597" w:rsidRDefault="00FA4597" w:rsidP="00FA4597">
      <w:pPr>
        <w:spacing w:line="360" w:lineRule="auto"/>
        <w:jc w:val="both"/>
        <w:rPr>
          <w:lang w:val="en-US"/>
        </w:rPr>
      </w:pPr>
    </w:p>
    <w:p w14:paraId="4076B549" w14:textId="72F4F53A" w:rsidR="00B42611" w:rsidRPr="00B42611" w:rsidRDefault="00FA4597" w:rsidP="00FA4597">
      <w:pPr>
        <w:spacing w:line="360" w:lineRule="auto"/>
        <w:jc w:val="both"/>
        <w:rPr>
          <w:b/>
          <w:bCs/>
          <w:lang w:val="en-US"/>
        </w:rPr>
      </w:pPr>
      <w:r w:rsidRPr="00FA4597">
        <w:rPr>
          <w:b/>
          <w:bCs/>
          <w:lang w:val="en-US"/>
        </w:rPr>
        <w:t xml:space="preserve">3. </w:t>
      </w:r>
      <w:r w:rsidR="00B42611" w:rsidRPr="00B42611">
        <w:rPr>
          <w:b/>
          <w:bCs/>
          <w:lang w:val="en-US"/>
        </w:rPr>
        <w:t>Results</w:t>
      </w:r>
    </w:p>
    <w:p w14:paraId="251599D3" w14:textId="2A906E6C" w:rsidR="00B42611" w:rsidRPr="00B42611" w:rsidRDefault="00B42611" w:rsidP="00FA4597">
      <w:pPr>
        <w:spacing w:line="360" w:lineRule="auto"/>
        <w:ind w:firstLine="708"/>
        <w:jc w:val="both"/>
        <w:rPr>
          <w:lang w:val="en-US"/>
        </w:rPr>
      </w:pPr>
      <w:r w:rsidRPr="00B42611">
        <w:rPr>
          <w:lang w:val="en-US"/>
        </w:rPr>
        <w:t>The author may choose to present the results separated from the discussion or combine them. Data must be organized and presented in logical sequence throughout the text, accompanied by tables and illustrations, whenever pertinent. It is recommended not to fully reproduce the information contained in these graphic elements in the body of the text, but rather to highlight only the most relevant aspects for discussion.</w:t>
      </w:r>
    </w:p>
    <w:p w14:paraId="4D42F91F" w14:textId="77777777" w:rsidR="00FA4597" w:rsidRDefault="00FA4597" w:rsidP="00FA4597">
      <w:pPr>
        <w:spacing w:line="360" w:lineRule="auto"/>
        <w:jc w:val="both"/>
        <w:rPr>
          <w:lang w:val="en-US"/>
        </w:rPr>
      </w:pPr>
    </w:p>
    <w:p w14:paraId="46138538" w14:textId="74A43E35" w:rsidR="00B42611" w:rsidRPr="00B42611" w:rsidRDefault="00FA4597" w:rsidP="00FA4597">
      <w:pPr>
        <w:spacing w:line="360" w:lineRule="auto"/>
        <w:jc w:val="both"/>
        <w:rPr>
          <w:b/>
          <w:bCs/>
          <w:lang w:val="en-US"/>
        </w:rPr>
      </w:pPr>
      <w:r w:rsidRPr="00FA4597">
        <w:rPr>
          <w:b/>
          <w:bCs/>
          <w:lang w:val="en-US"/>
        </w:rPr>
        <w:t xml:space="preserve">4. </w:t>
      </w:r>
      <w:r w:rsidR="00B42611" w:rsidRPr="00B42611">
        <w:rPr>
          <w:b/>
          <w:bCs/>
          <w:lang w:val="en-US"/>
        </w:rPr>
        <w:t>Discussion</w:t>
      </w:r>
    </w:p>
    <w:p w14:paraId="75EA94CD" w14:textId="27A81C2C" w:rsidR="00B42611" w:rsidRPr="00B42611" w:rsidRDefault="00B42611" w:rsidP="00FA4597">
      <w:pPr>
        <w:spacing w:line="360" w:lineRule="auto"/>
        <w:ind w:firstLine="708"/>
        <w:jc w:val="both"/>
        <w:rPr>
          <w:lang w:val="en-US"/>
        </w:rPr>
      </w:pPr>
      <w:r w:rsidRPr="00B42611">
        <w:rPr>
          <w:lang w:val="en-US"/>
        </w:rPr>
        <w:t>The author may choose to present the discussion together with the results or separately. The discussion should be supported by published literature. Highlight the innovative and relevant elements of the study, relating them to findings from previous research. Avoid repeating information already presented in detail in the introduction or results. Indicate the implications of the findings obtained, as well as the limitations of the work.</w:t>
      </w:r>
    </w:p>
    <w:p w14:paraId="435B660C" w14:textId="0E585F71" w:rsidR="00B42611" w:rsidRPr="00B42611" w:rsidRDefault="00B42611" w:rsidP="00FA4597">
      <w:pPr>
        <w:spacing w:line="360" w:lineRule="auto"/>
        <w:jc w:val="both"/>
        <w:outlineLvl w:val="2"/>
        <w:rPr>
          <w:lang w:val="en-US"/>
        </w:rPr>
      </w:pPr>
    </w:p>
    <w:p w14:paraId="2466B1A7" w14:textId="47ABDD92" w:rsidR="00B42611" w:rsidRPr="00B42611" w:rsidRDefault="00FA4597" w:rsidP="00FA4597">
      <w:pPr>
        <w:spacing w:line="360" w:lineRule="auto"/>
        <w:jc w:val="both"/>
        <w:rPr>
          <w:b/>
          <w:bCs/>
          <w:lang w:val="en-US"/>
        </w:rPr>
      </w:pPr>
      <w:r w:rsidRPr="00FA4597">
        <w:rPr>
          <w:b/>
          <w:bCs/>
          <w:lang w:val="en-US"/>
        </w:rPr>
        <w:t xml:space="preserve">5. </w:t>
      </w:r>
      <w:r w:rsidR="00B42611" w:rsidRPr="00B42611">
        <w:rPr>
          <w:b/>
          <w:bCs/>
          <w:lang w:val="en-US"/>
        </w:rPr>
        <w:t>Conclusion</w:t>
      </w:r>
    </w:p>
    <w:p w14:paraId="12BA1E99" w14:textId="58303120" w:rsidR="00B42611" w:rsidRDefault="00B42611" w:rsidP="00FA4597">
      <w:pPr>
        <w:spacing w:line="360" w:lineRule="auto"/>
        <w:ind w:firstLine="708"/>
        <w:jc w:val="both"/>
        <w:rPr>
          <w:lang w:val="en-US"/>
        </w:rPr>
      </w:pPr>
      <w:r w:rsidRPr="00B42611">
        <w:rPr>
          <w:lang w:val="en-US"/>
        </w:rPr>
        <w:t>The Conclusion section should preferably be written in a single paragraph, clearly and objectively. The content must directly answer the objective of the work, highlighting the main findings and implications of the study. The text should be written in the present tense and, whenever possible, without the use of abbreviations or symbols. Bibliographic references or citations must not be included. Avoid repeating data already presented in the Results section, focusing on the final synthesis of the scientific contributions of the work.</w:t>
      </w:r>
    </w:p>
    <w:p w14:paraId="0D98C8C2" w14:textId="77777777" w:rsidR="00FA4597" w:rsidRPr="00B42611" w:rsidRDefault="00FA4597" w:rsidP="00FA4597">
      <w:pPr>
        <w:spacing w:line="360" w:lineRule="auto"/>
        <w:ind w:firstLine="708"/>
        <w:jc w:val="both"/>
        <w:rPr>
          <w:lang w:val="en-US"/>
        </w:rPr>
      </w:pPr>
    </w:p>
    <w:p w14:paraId="09349FA3" w14:textId="31F28CD7" w:rsidR="00B42611" w:rsidRPr="00B42611" w:rsidRDefault="00B42611" w:rsidP="00FA4597">
      <w:pPr>
        <w:jc w:val="both"/>
        <w:rPr>
          <w:lang w:val="en-US"/>
        </w:rPr>
      </w:pPr>
      <w:r w:rsidRPr="00B42611">
        <w:rPr>
          <w:b/>
          <w:bCs/>
          <w:lang w:val="en-US"/>
        </w:rPr>
        <w:t xml:space="preserve">Supplementary </w:t>
      </w:r>
      <w:r w:rsidR="00FA4597">
        <w:rPr>
          <w:b/>
          <w:bCs/>
          <w:lang w:val="en-US"/>
        </w:rPr>
        <w:t>m</w:t>
      </w:r>
      <w:r w:rsidRPr="00B42611">
        <w:rPr>
          <w:b/>
          <w:bCs/>
          <w:lang w:val="en-US"/>
        </w:rPr>
        <w:t>aterial</w:t>
      </w:r>
      <w:r w:rsidRPr="00B42611">
        <w:rPr>
          <w:lang w:val="en-US"/>
        </w:rPr>
        <w:t xml:space="preserve"> (if applicable) </w:t>
      </w:r>
    </w:p>
    <w:p w14:paraId="42DCF1B4" w14:textId="0DE7E51D" w:rsidR="00B42611" w:rsidRDefault="00B42611" w:rsidP="00FA4597">
      <w:pPr>
        <w:ind w:firstLine="708"/>
        <w:jc w:val="both"/>
        <w:rPr>
          <w:lang w:val="en-US"/>
        </w:rPr>
      </w:pPr>
      <w:r w:rsidRPr="00B42611">
        <w:rPr>
          <w:lang w:val="en-US"/>
        </w:rPr>
        <w:t>Supplementary Material must be submitted separately at the time of submission and will be published together with the online version of the article. Tables and figures must be identified as follows: Table S1, Table S2, Figure S1, Figure S2. Furthermore, a list of this material must be presented at the end of the manuscript text file, immediately after the conclusion, containing the following declaration:</w:t>
      </w:r>
    </w:p>
    <w:p w14:paraId="71C83A80" w14:textId="77777777" w:rsidR="00FA4597" w:rsidRPr="00B42611" w:rsidRDefault="00FA4597" w:rsidP="00FA4597">
      <w:pPr>
        <w:ind w:firstLine="708"/>
        <w:jc w:val="both"/>
        <w:rPr>
          <w:lang w:val="en-US"/>
        </w:rPr>
      </w:pPr>
    </w:p>
    <w:p w14:paraId="7299DA7F" w14:textId="77777777" w:rsidR="00FA4597" w:rsidRDefault="00B42611" w:rsidP="00F475E2">
      <w:pPr>
        <w:ind w:left="708"/>
        <w:jc w:val="both"/>
        <w:rPr>
          <w:lang w:val="en-US"/>
        </w:rPr>
      </w:pPr>
      <w:r w:rsidRPr="00B42611">
        <w:rPr>
          <w:b/>
          <w:bCs/>
          <w:lang w:val="en-US"/>
        </w:rPr>
        <w:lastRenderedPageBreak/>
        <w:t>Supplementary Material</w:t>
      </w:r>
      <w:r w:rsidRPr="00B42611">
        <w:rPr>
          <w:lang w:val="en-US"/>
        </w:rPr>
        <w:t xml:space="preserve"> </w:t>
      </w:r>
    </w:p>
    <w:p w14:paraId="03AACD50" w14:textId="77777777" w:rsidR="00FA4597" w:rsidRDefault="00B42611" w:rsidP="00F475E2">
      <w:pPr>
        <w:ind w:left="708"/>
        <w:jc w:val="both"/>
        <w:rPr>
          <w:lang w:val="en-US"/>
        </w:rPr>
      </w:pPr>
      <w:r w:rsidRPr="00B42611">
        <w:rPr>
          <w:b/>
          <w:bCs/>
          <w:lang w:val="en-US"/>
        </w:rPr>
        <w:t>Table S1.</w:t>
      </w:r>
      <w:r w:rsidRPr="00B42611">
        <w:rPr>
          <w:lang w:val="en-US"/>
        </w:rPr>
        <w:t xml:space="preserve"> &lt;short title&gt; </w:t>
      </w:r>
    </w:p>
    <w:p w14:paraId="313156CA" w14:textId="58EFD427" w:rsidR="00B42611" w:rsidRDefault="00B42611" w:rsidP="00F475E2">
      <w:pPr>
        <w:ind w:left="708"/>
        <w:jc w:val="both"/>
        <w:rPr>
          <w:lang w:val="en-US"/>
        </w:rPr>
      </w:pPr>
      <w:r w:rsidRPr="00B42611">
        <w:rPr>
          <w:b/>
          <w:bCs/>
          <w:lang w:val="en-US"/>
        </w:rPr>
        <w:t>Figure S1.</w:t>
      </w:r>
      <w:r w:rsidRPr="00B42611">
        <w:rPr>
          <w:lang w:val="en-US"/>
        </w:rPr>
        <w:t xml:space="preserve"> &lt;short title&gt; </w:t>
      </w:r>
    </w:p>
    <w:p w14:paraId="3A70791C" w14:textId="77777777" w:rsidR="00FA4597" w:rsidRPr="00B42611" w:rsidRDefault="00FA4597" w:rsidP="00FA4597">
      <w:pPr>
        <w:jc w:val="both"/>
        <w:rPr>
          <w:lang w:val="en-US"/>
        </w:rPr>
      </w:pPr>
    </w:p>
    <w:p w14:paraId="4CDB5966" w14:textId="7B37A6F4" w:rsidR="00B42611" w:rsidRDefault="00B42611" w:rsidP="00FA4597">
      <w:pPr>
        <w:jc w:val="both"/>
        <w:rPr>
          <w:lang w:val="en-US"/>
        </w:rPr>
      </w:pPr>
      <w:r w:rsidRPr="00B42611">
        <w:rPr>
          <w:b/>
          <w:bCs/>
          <w:lang w:val="en-US"/>
        </w:rPr>
        <w:t>IMPORTANT:</w:t>
      </w:r>
      <w:r w:rsidRPr="00B42611">
        <w:rPr>
          <w:lang w:val="en-US"/>
        </w:rPr>
        <w:t xml:space="preserve"> Supplementary materials are files or complementary content to the article that enrich the understanding of the </w:t>
      </w:r>
      <w:r w:rsidR="00FA4597" w:rsidRPr="00B42611">
        <w:rPr>
          <w:lang w:val="en-US"/>
        </w:rPr>
        <w:t>study but</w:t>
      </w:r>
      <w:r w:rsidRPr="00B42611">
        <w:rPr>
          <w:lang w:val="en-US"/>
        </w:rPr>
        <w:t xml:space="preserve"> are not essential for the main reading and understanding of the manuscript. An example is very extensive tables or images that the authors consider important for the study but would be too lengthy to be included in the published </w:t>
      </w:r>
      <w:r w:rsidR="00FA4597" w:rsidRPr="00B42611">
        <w:rPr>
          <w:lang w:val="en-US"/>
        </w:rPr>
        <w:t>version and</w:t>
      </w:r>
      <w:r w:rsidRPr="00B42611">
        <w:rPr>
          <w:lang w:val="en-US"/>
        </w:rPr>
        <w:t xml:space="preserve"> can be included as supplementary material. They serve an illustrative, explanatory, or additional transparency function.</w:t>
      </w:r>
    </w:p>
    <w:p w14:paraId="4940997A" w14:textId="77777777" w:rsidR="00FA4597" w:rsidRPr="00B42611" w:rsidRDefault="00FA4597" w:rsidP="00FA4597">
      <w:pPr>
        <w:jc w:val="both"/>
        <w:rPr>
          <w:lang w:val="en-US"/>
        </w:rPr>
      </w:pPr>
    </w:p>
    <w:p w14:paraId="16018BFA" w14:textId="7913E28E" w:rsidR="00B42611" w:rsidRPr="00B42611" w:rsidRDefault="00B42611" w:rsidP="00FA4597">
      <w:pPr>
        <w:jc w:val="both"/>
        <w:rPr>
          <w:lang w:val="en-US"/>
        </w:rPr>
      </w:pPr>
      <w:r w:rsidRPr="00B42611">
        <w:rPr>
          <w:b/>
          <w:bCs/>
          <w:lang w:val="en-US"/>
        </w:rPr>
        <w:t xml:space="preserve">Conflict of </w:t>
      </w:r>
      <w:r w:rsidR="00FA4597" w:rsidRPr="00B42611">
        <w:rPr>
          <w:b/>
          <w:bCs/>
          <w:lang w:val="en-US"/>
        </w:rPr>
        <w:t>interest statement</w:t>
      </w:r>
      <w:r w:rsidR="00FA4597" w:rsidRPr="00B42611">
        <w:rPr>
          <w:lang w:val="en-US"/>
        </w:rPr>
        <w:t xml:space="preserve"> </w:t>
      </w:r>
    </w:p>
    <w:p w14:paraId="5463BB34" w14:textId="3D15B68C" w:rsidR="00B42611" w:rsidRDefault="00B42611" w:rsidP="00FA4597">
      <w:pPr>
        <w:ind w:firstLine="708"/>
        <w:jc w:val="both"/>
        <w:rPr>
          <w:lang w:val="en-US"/>
        </w:rPr>
      </w:pPr>
      <w:r w:rsidRPr="00B42611">
        <w:rPr>
          <w:lang w:val="en-US"/>
        </w:rPr>
        <w:t xml:space="preserve">The inclusion of this item is </w:t>
      </w:r>
      <w:r w:rsidRPr="00B42611">
        <w:rPr>
          <w:b/>
          <w:bCs/>
          <w:lang w:val="en-US"/>
        </w:rPr>
        <w:t>mandatory</w:t>
      </w:r>
      <w:r w:rsidRPr="00B42611">
        <w:rPr>
          <w:lang w:val="en-US"/>
        </w:rPr>
        <w:t xml:space="preserve">. Authors must report whether there was any personal, commercial, political, academic, financial, or other conflict of nature that may have influenced their work. If not applicable, authors must state: </w:t>
      </w:r>
      <w:r w:rsidRPr="00B42611">
        <w:rPr>
          <w:b/>
          <w:bCs/>
          <w:lang w:val="en-US"/>
        </w:rPr>
        <w:t>The authors declare no conflict of interest</w:t>
      </w:r>
      <w:r w:rsidRPr="00B42611">
        <w:rPr>
          <w:lang w:val="en-US"/>
        </w:rPr>
        <w:t>.</w:t>
      </w:r>
    </w:p>
    <w:p w14:paraId="30F715B5" w14:textId="77777777" w:rsidR="00FA4597" w:rsidRPr="00B42611" w:rsidRDefault="00FA4597" w:rsidP="00FA4597">
      <w:pPr>
        <w:ind w:firstLine="708"/>
        <w:jc w:val="both"/>
        <w:rPr>
          <w:lang w:val="en-US"/>
        </w:rPr>
      </w:pPr>
    </w:p>
    <w:p w14:paraId="11119B60" w14:textId="0A72E462" w:rsidR="00B42611" w:rsidRDefault="00B42611" w:rsidP="00FA4597">
      <w:pPr>
        <w:jc w:val="both"/>
        <w:rPr>
          <w:vertAlign w:val="superscript"/>
          <w:lang w:val="en-US"/>
        </w:rPr>
      </w:pPr>
      <w:r w:rsidRPr="00B42611">
        <w:rPr>
          <w:b/>
          <w:bCs/>
          <w:lang w:val="en-US"/>
        </w:rPr>
        <w:t xml:space="preserve">Data </w:t>
      </w:r>
      <w:r w:rsidR="00FA4597" w:rsidRPr="00B42611">
        <w:rPr>
          <w:b/>
          <w:bCs/>
          <w:lang w:val="en-US"/>
        </w:rPr>
        <w:t>availability statement</w:t>
      </w:r>
      <w:r w:rsidR="00FA4597" w:rsidRPr="00B42611">
        <w:rPr>
          <w:lang w:val="en-US"/>
        </w:rPr>
        <w:t xml:space="preserve"> </w:t>
      </w:r>
    </w:p>
    <w:p w14:paraId="24E4A366" w14:textId="710B3AC6" w:rsidR="00010E4F" w:rsidRPr="00B42611" w:rsidRDefault="00B42611" w:rsidP="00010E4F">
      <w:pPr>
        <w:ind w:firstLine="360"/>
        <w:jc w:val="both"/>
        <w:rPr>
          <w:lang w:val="en-US"/>
        </w:rPr>
      </w:pPr>
      <w:r w:rsidRPr="00B42611">
        <w:rPr>
          <w:lang w:val="en-US"/>
        </w:rPr>
        <w:t xml:space="preserve">The inclusion of the data availability statement is </w:t>
      </w:r>
      <w:r w:rsidRPr="00B42611">
        <w:rPr>
          <w:b/>
          <w:bCs/>
          <w:lang w:val="en-US"/>
        </w:rPr>
        <w:t>mandatory</w:t>
      </w:r>
      <w:r w:rsidRPr="00B42611">
        <w:rPr>
          <w:lang w:val="en-US"/>
        </w:rPr>
        <w:t xml:space="preserve">. </w:t>
      </w:r>
      <w:hyperlink r:id="rId7" w:history="1">
        <w:r w:rsidRPr="00B42611">
          <w:rPr>
            <w:rStyle w:val="Hyperlink"/>
            <w:lang w:val="en-US"/>
          </w:rPr>
          <w:t>Research data</w:t>
        </w:r>
      </w:hyperlink>
      <w:r w:rsidRPr="00B42611">
        <w:rPr>
          <w:lang w:val="en-US"/>
        </w:rPr>
        <w:t xml:space="preserve"> includes any information collected or created to validate the results, such as raw and processed data, reports, software, codes, models, algorithms, protocols, field/laboratory notebooks, diaries, questionnaires, audio or video tapes, methods, among other materials related to the project. This item must transparently inform where the data supporting the results presented in the manuscript can be accessed.</w:t>
      </w:r>
    </w:p>
    <w:p w14:paraId="2316D6E0" w14:textId="6EA80832" w:rsidR="00B42611" w:rsidRDefault="00B42611" w:rsidP="00010E4F">
      <w:pPr>
        <w:ind w:firstLine="360"/>
        <w:jc w:val="both"/>
        <w:rPr>
          <w:lang w:val="en-US"/>
        </w:rPr>
      </w:pPr>
      <w:r w:rsidRPr="00B42611">
        <w:rPr>
          <w:lang w:val="en-US"/>
        </w:rPr>
        <w:t>If the data are not publicly available, this must be clearly indicated in the manuscript, along with the reasons for unavailability and the conditions for access, if applicable.</w:t>
      </w:r>
      <w:r w:rsidR="00010E4F">
        <w:rPr>
          <w:lang w:val="en-US"/>
        </w:rPr>
        <w:t xml:space="preserve"> </w:t>
      </w:r>
      <w:r w:rsidRPr="00B42611">
        <w:rPr>
          <w:lang w:val="en-US"/>
        </w:rPr>
        <w:t>If the data have already been deposited in a trustworthy and accessible repository, this information must be included in the manuscript at the time of submission.</w:t>
      </w:r>
      <w:r w:rsidR="00010E4F">
        <w:rPr>
          <w:lang w:val="en-US"/>
        </w:rPr>
        <w:t xml:space="preserve"> </w:t>
      </w:r>
      <w:r w:rsidRPr="00B42611">
        <w:rPr>
          <w:lang w:val="en-US"/>
        </w:rPr>
        <w:t>Whenever possible, include permanent links (e.g., DOI) to the datasets.</w:t>
      </w:r>
    </w:p>
    <w:p w14:paraId="0491D0E4" w14:textId="77777777" w:rsidR="00FA4597" w:rsidRPr="00B42611" w:rsidRDefault="00FA4597" w:rsidP="00447DD1">
      <w:pPr>
        <w:ind w:left="360"/>
        <w:jc w:val="both"/>
        <w:rPr>
          <w:lang w:val="en-US"/>
        </w:rPr>
      </w:pPr>
    </w:p>
    <w:p w14:paraId="3E3E1F79" w14:textId="2A224B10" w:rsidR="00B42611" w:rsidRDefault="00B42611" w:rsidP="00447DD1">
      <w:pPr>
        <w:ind w:firstLine="360"/>
        <w:jc w:val="both"/>
        <w:rPr>
          <w:lang w:val="en-US"/>
        </w:rPr>
      </w:pPr>
      <w:r w:rsidRPr="00B42611">
        <w:rPr>
          <w:lang w:val="en-US"/>
        </w:rPr>
        <w:t xml:space="preserve">Example of presentation of this mandatory item in the article: </w:t>
      </w:r>
    </w:p>
    <w:p w14:paraId="41FEF94D" w14:textId="77777777" w:rsidR="00447DD1" w:rsidRPr="00B42611" w:rsidRDefault="00447DD1" w:rsidP="00447DD1">
      <w:pPr>
        <w:ind w:firstLine="360"/>
        <w:jc w:val="both"/>
        <w:rPr>
          <w:lang w:val="en-US"/>
        </w:rPr>
      </w:pPr>
    </w:p>
    <w:p w14:paraId="5FC6BDFE" w14:textId="77777777" w:rsidR="00447DD1" w:rsidRDefault="00B42611" w:rsidP="00447DD1">
      <w:pPr>
        <w:jc w:val="both"/>
        <w:rPr>
          <w:lang w:val="en-US"/>
        </w:rPr>
      </w:pPr>
      <w:r w:rsidRPr="00B42611">
        <w:rPr>
          <w:b/>
          <w:bCs/>
          <w:lang w:val="en-US"/>
        </w:rPr>
        <w:t>A.</w:t>
      </w:r>
      <w:r w:rsidRPr="00B42611">
        <w:rPr>
          <w:lang w:val="en-US"/>
        </w:rPr>
        <w:t xml:space="preserve"> When data will be made available upon request, the information must be stated as follows: </w:t>
      </w:r>
    </w:p>
    <w:p w14:paraId="10AD0CE8" w14:textId="77777777" w:rsidR="00010E4F" w:rsidRDefault="00010E4F" w:rsidP="00447DD1">
      <w:pPr>
        <w:jc w:val="both"/>
        <w:rPr>
          <w:lang w:val="en-US"/>
        </w:rPr>
      </w:pPr>
    </w:p>
    <w:p w14:paraId="704A4576" w14:textId="12ACB76D" w:rsidR="00B42611" w:rsidRDefault="00B42611" w:rsidP="00447DD1">
      <w:pPr>
        <w:ind w:firstLine="708"/>
        <w:jc w:val="both"/>
        <w:rPr>
          <w:lang w:val="en-US"/>
        </w:rPr>
      </w:pPr>
      <w:r w:rsidRPr="00B42611">
        <w:rPr>
          <w:lang w:val="en-US"/>
        </w:rPr>
        <w:t>The complete dataset supporting the results of this study is available upon request from the corresponding author.</w:t>
      </w:r>
    </w:p>
    <w:p w14:paraId="3A76EADC" w14:textId="77777777" w:rsidR="00447DD1" w:rsidRPr="00B42611" w:rsidRDefault="00447DD1" w:rsidP="00447DD1">
      <w:pPr>
        <w:ind w:firstLine="360"/>
        <w:jc w:val="both"/>
        <w:rPr>
          <w:lang w:val="en-US"/>
        </w:rPr>
      </w:pPr>
    </w:p>
    <w:p w14:paraId="4BED4859" w14:textId="77777777" w:rsidR="00447DD1" w:rsidRDefault="00B42611" w:rsidP="00FA4597">
      <w:pPr>
        <w:jc w:val="both"/>
        <w:rPr>
          <w:lang w:val="en-US"/>
        </w:rPr>
      </w:pPr>
      <w:r w:rsidRPr="00B42611">
        <w:rPr>
          <w:b/>
          <w:bCs/>
          <w:lang w:val="en-US"/>
        </w:rPr>
        <w:t>B.</w:t>
      </w:r>
      <w:r w:rsidRPr="00B42611">
        <w:rPr>
          <w:lang w:val="en-US"/>
        </w:rPr>
        <w:t xml:space="preserve"> When data are available. This item must be presented as follows: </w:t>
      </w:r>
    </w:p>
    <w:p w14:paraId="3C4E716A" w14:textId="77777777" w:rsidR="00010E4F" w:rsidRDefault="00010E4F" w:rsidP="00FA4597">
      <w:pPr>
        <w:jc w:val="both"/>
        <w:rPr>
          <w:lang w:val="en-US"/>
        </w:rPr>
      </w:pPr>
    </w:p>
    <w:p w14:paraId="6C57BE45" w14:textId="15C338C8" w:rsidR="00B42611" w:rsidRPr="00B42611" w:rsidRDefault="00447DD1" w:rsidP="00447DD1">
      <w:pPr>
        <w:ind w:firstLine="708"/>
        <w:jc w:val="both"/>
        <w:rPr>
          <w:lang w:val="en-US"/>
        </w:rPr>
      </w:pPr>
      <w:r>
        <w:rPr>
          <w:lang w:val="en-US"/>
        </w:rPr>
        <w:t xml:space="preserve">1. </w:t>
      </w:r>
      <w:r w:rsidR="00B42611" w:rsidRPr="00B42611">
        <w:rPr>
          <w:lang w:val="en-US"/>
        </w:rPr>
        <w:t>The complete dataset supporting the results of this study was published in the article itself and in the supplementary material (the latter item, if applicable).</w:t>
      </w:r>
    </w:p>
    <w:p w14:paraId="669620B8" w14:textId="77777777" w:rsidR="00447DD1" w:rsidRPr="00447DD1" w:rsidRDefault="00B42611" w:rsidP="00447DD1">
      <w:pPr>
        <w:ind w:firstLine="708"/>
        <w:jc w:val="both"/>
        <w:rPr>
          <w:i/>
          <w:iCs/>
          <w:lang w:val="en-US"/>
        </w:rPr>
      </w:pPr>
      <w:r w:rsidRPr="00B42611">
        <w:rPr>
          <w:i/>
          <w:iCs/>
          <w:lang w:val="en-US"/>
        </w:rPr>
        <w:t xml:space="preserve">or </w:t>
      </w:r>
    </w:p>
    <w:p w14:paraId="7D2B4763" w14:textId="507DF152" w:rsidR="00B42611" w:rsidRPr="00B42611" w:rsidRDefault="00447DD1" w:rsidP="00447DD1">
      <w:pPr>
        <w:ind w:firstLine="708"/>
        <w:jc w:val="both"/>
        <w:rPr>
          <w:lang w:val="en-US"/>
        </w:rPr>
      </w:pPr>
      <w:r>
        <w:rPr>
          <w:lang w:val="en-US"/>
        </w:rPr>
        <w:t xml:space="preserve">2. </w:t>
      </w:r>
      <w:r w:rsidR="00B42611" w:rsidRPr="00B42611">
        <w:rPr>
          <w:lang w:val="en-US"/>
        </w:rPr>
        <w:t>The complete dataset supporting the results of this study has been made available in the [NAME] repository and can be accessed at [DOI or PERMANENT LINK TO THE DATA].</w:t>
      </w:r>
    </w:p>
    <w:p w14:paraId="19B990EE" w14:textId="46256063" w:rsidR="004D3D9D" w:rsidRPr="004D3D9D" w:rsidRDefault="004D3D9D" w:rsidP="004D3D9D">
      <w:pPr>
        <w:ind w:firstLine="708"/>
        <w:jc w:val="both"/>
        <w:rPr>
          <w:i/>
          <w:iCs/>
          <w:lang w:val="en-US"/>
        </w:rPr>
      </w:pPr>
      <w:r w:rsidRPr="004D3D9D">
        <w:rPr>
          <w:i/>
          <w:iCs/>
          <w:lang w:val="en-US"/>
        </w:rPr>
        <w:t>or</w:t>
      </w:r>
    </w:p>
    <w:p w14:paraId="005E9795" w14:textId="79C8DEF6" w:rsidR="00B42611" w:rsidRDefault="004D3D9D" w:rsidP="004D3D9D">
      <w:pPr>
        <w:ind w:firstLine="708"/>
        <w:jc w:val="both"/>
        <w:rPr>
          <w:lang w:val="en-US"/>
        </w:rPr>
      </w:pPr>
      <w:r>
        <w:rPr>
          <w:lang w:val="en-US"/>
        </w:rPr>
        <w:t xml:space="preserve">3. </w:t>
      </w:r>
      <w:r w:rsidR="00B42611" w:rsidRPr="00B42611">
        <w:rPr>
          <w:lang w:val="en-US"/>
        </w:rPr>
        <w:t xml:space="preserve">The complete dataset supporting the results of this study has been made available in </w:t>
      </w:r>
      <w:hyperlink r:id="rId8" w:history="1">
        <w:r w:rsidR="00B42611" w:rsidRPr="00B42611">
          <w:rPr>
            <w:rStyle w:val="Hyperlink"/>
            <w:lang w:val="en-US"/>
          </w:rPr>
          <w:t>CAB Data</w:t>
        </w:r>
      </w:hyperlink>
      <w:r w:rsidR="00B42611" w:rsidRPr="00B42611">
        <w:rPr>
          <w:lang w:val="en-US"/>
        </w:rPr>
        <w:t>. (This repository belongs to the journal and can be used for submitting research data for articles published by CAB).</w:t>
      </w:r>
    </w:p>
    <w:p w14:paraId="24195EEE" w14:textId="77777777" w:rsidR="004D3D9D" w:rsidRPr="00B42611" w:rsidRDefault="004D3D9D" w:rsidP="004D3D9D">
      <w:pPr>
        <w:ind w:firstLine="708"/>
        <w:jc w:val="both"/>
        <w:rPr>
          <w:lang w:val="en-US"/>
        </w:rPr>
      </w:pPr>
    </w:p>
    <w:p w14:paraId="35416C99" w14:textId="77777777" w:rsidR="004D3D9D" w:rsidRDefault="00B42611" w:rsidP="00FA4597">
      <w:pPr>
        <w:jc w:val="both"/>
        <w:rPr>
          <w:lang w:val="en-US"/>
        </w:rPr>
      </w:pPr>
      <w:r w:rsidRPr="00B42611">
        <w:rPr>
          <w:b/>
          <w:bCs/>
          <w:lang w:val="en-US"/>
        </w:rPr>
        <w:lastRenderedPageBreak/>
        <w:t>C.</w:t>
      </w:r>
      <w:r w:rsidRPr="00B42611">
        <w:rPr>
          <w:lang w:val="en-US"/>
        </w:rPr>
        <w:t xml:space="preserve"> When data are not available, the information must be stated as follows: </w:t>
      </w:r>
    </w:p>
    <w:p w14:paraId="47E9D0EC" w14:textId="6FEEBFCF" w:rsidR="00B42611" w:rsidRDefault="00B42611" w:rsidP="004D3D9D">
      <w:pPr>
        <w:ind w:firstLine="708"/>
        <w:jc w:val="both"/>
        <w:rPr>
          <w:lang w:val="en-US"/>
        </w:rPr>
      </w:pPr>
      <w:r w:rsidRPr="00B42611">
        <w:rPr>
          <w:lang w:val="en-US"/>
        </w:rPr>
        <w:t>The dataset supporting the results of this study is not publicly available due to [DETAILS ABOUT THE REASON FOR THE RESTRICTION, for example, containing information that compromises the privacy of research participants].</w:t>
      </w:r>
    </w:p>
    <w:p w14:paraId="7A346F17" w14:textId="77777777" w:rsidR="004D3D9D" w:rsidRPr="00B42611" w:rsidRDefault="004D3D9D" w:rsidP="004D3D9D">
      <w:pPr>
        <w:ind w:firstLine="708"/>
        <w:jc w:val="both"/>
        <w:rPr>
          <w:lang w:val="en-US"/>
        </w:rPr>
      </w:pPr>
    </w:p>
    <w:p w14:paraId="7000C480" w14:textId="68BD7487" w:rsidR="00B42611" w:rsidRDefault="00B42611" w:rsidP="004D3D9D">
      <w:pPr>
        <w:ind w:firstLine="708"/>
        <w:jc w:val="both"/>
        <w:rPr>
          <w:lang w:val="en-US"/>
        </w:rPr>
      </w:pPr>
      <w:r w:rsidRPr="00B42611">
        <w:rPr>
          <w:lang w:val="en-US"/>
        </w:rPr>
        <w:t>If the data are to be made available along with the publication of the article, through the CAB repository (</w:t>
      </w:r>
      <w:proofErr w:type="spellStart"/>
      <w:r w:rsidR="004D3D9D">
        <w:rPr>
          <w:lang w:val="en-US"/>
        </w:rPr>
        <w:fldChar w:fldCharType="begin"/>
      </w:r>
      <w:r w:rsidR="004D3D9D">
        <w:rPr>
          <w:lang w:val="en-US"/>
        </w:rPr>
        <w:instrText>HYPERLINK "https://data.scielo.org/dataverse/brcab"</w:instrText>
      </w:r>
      <w:r w:rsidR="004D3D9D">
        <w:rPr>
          <w:lang w:val="en-US"/>
        </w:rPr>
      </w:r>
      <w:r w:rsidR="004D3D9D">
        <w:rPr>
          <w:lang w:val="en-US"/>
        </w:rPr>
        <w:fldChar w:fldCharType="separate"/>
      </w:r>
      <w:r w:rsidRPr="00B42611">
        <w:rPr>
          <w:rStyle w:val="Hyperlink"/>
          <w:lang w:val="en-US"/>
        </w:rPr>
        <w:t>DataCAB</w:t>
      </w:r>
      <w:proofErr w:type="spellEnd"/>
      <w:r w:rsidR="004D3D9D">
        <w:rPr>
          <w:lang w:val="en-US"/>
        </w:rPr>
        <w:fldChar w:fldCharType="end"/>
      </w:r>
      <w:r w:rsidRPr="00B42611">
        <w:rPr>
          <w:lang w:val="en-US"/>
        </w:rPr>
        <w:t xml:space="preserve">), the </w:t>
      </w:r>
      <w:r w:rsidR="00796EBC">
        <w:rPr>
          <w:lang w:val="en-US"/>
        </w:rPr>
        <w:t xml:space="preserve">complete </w:t>
      </w:r>
      <w:r w:rsidRPr="00B42611">
        <w:rPr>
          <w:lang w:val="en-US"/>
        </w:rPr>
        <w:t>statement will be included after the acceptance of the manuscript, during the text editing phase, and the DOI referring to the published data will be added</w:t>
      </w:r>
      <w:r w:rsidR="004D3D9D">
        <w:rPr>
          <w:lang w:val="en-US"/>
        </w:rPr>
        <w:t>.</w:t>
      </w:r>
    </w:p>
    <w:p w14:paraId="26E13E71" w14:textId="77777777" w:rsidR="004D3D9D" w:rsidRPr="00B42611" w:rsidRDefault="004D3D9D" w:rsidP="004D3D9D">
      <w:pPr>
        <w:ind w:firstLine="708"/>
        <w:jc w:val="both"/>
        <w:rPr>
          <w:lang w:val="en-US"/>
        </w:rPr>
      </w:pPr>
    </w:p>
    <w:p w14:paraId="687F57C3" w14:textId="0D20436D" w:rsidR="00B42611" w:rsidRPr="00B42611" w:rsidRDefault="00B42611" w:rsidP="00FA4597">
      <w:pPr>
        <w:jc w:val="both"/>
        <w:rPr>
          <w:lang w:val="en-US"/>
        </w:rPr>
      </w:pPr>
      <w:r w:rsidRPr="00B42611">
        <w:rPr>
          <w:b/>
          <w:bCs/>
          <w:lang w:val="en-US"/>
        </w:rPr>
        <w:t xml:space="preserve">Author </w:t>
      </w:r>
      <w:r w:rsidR="001E35C0">
        <w:rPr>
          <w:b/>
          <w:bCs/>
          <w:lang w:val="en-US"/>
        </w:rPr>
        <w:t>c</w:t>
      </w:r>
      <w:r w:rsidRPr="00B42611">
        <w:rPr>
          <w:b/>
          <w:bCs/>
          <w:lang w:val="en-US"/>
        </w:rPr>
        <w:t>ontributions</w:t>
      </w:r>
    </w:p>
    <w:p w14:paraId="7856B804" w14:textId="0C725B24" w:rsidR="00B42611" w:rsidRDefault="00B42611" w:rsidP="004D3D9D">
      <w:pPr>
        <w:ind w:firstLine="708"/>
        <w:jc w:val="both"/>
        <w:rPr>
          <w:lang w:val="en-US"/>
        </w:rPr>
      </w:pPr>
      <w:r w:rsidRPr="00B42611">
        <w:rPr>
          <w:lang w:val="en-US"/>
        </w:rPr>
        <w:t xml:space="preserve">The inclusion of the author contribution, following the taxonomy indicated by </w:t>
      </w:r>
      <w:hyperlink r:id="rId9" w:history="1">
        <w:proofErr w:type="spellStart"/>
        <w:r w:rsidRPr="00B42611">
          <w:rPr>
            <w:rStyle w:val="Hyperlink"/>
            <w:lang w:val="en-US"/>
          </w:rPr>
          <w:t>CRedit</w:t>
        </w:r>
        <w:proofErr w:type="spellEnd"/>
      </w:hyperlink>
      <w:r w:rsidRPr="00B42611">
        <w:rPr>
          <w:lang w:val="en-US"/>
        </w:rPr>
        <w:t xml:space="preserve">, is </w:t>
      </w:r>
      <w:r w:rsidRPr="00B42611">
        <w:rPr>
          <w:b/>
          <w:bCs/>
          <w:lang w:val="en-US"/>
        </w:rPr>
        <w:t>mandatory</w:t>
      </w:r>
      <w:r w:rsidRPr="00B42611">
        <w:rPr>
          <w:lang w:val="en-US"/>
        </w:rPr>
        <w:t xml:space="preserve">; however, this item will only be inserted in the final version of the article after its acceptance for publication. </w:t>
      </w:r>
      <w:r w:rsidRPr="00B42611">
        <w:rPr>
          <w:b/>
          <w:bCs/>
          <w:lang w:val="en-US"/>
        </w:rPr>
        <w:t>DO NOT INSERT IN THE SUBMITTED MANUSCRIPT</w:t>
      </w:r>
      <w:r w:rsidRPr="00B42611">
        <w:rPr>
          <w:lang w:val="en-US"/>
        </w:rPr>
        <w:t xml:space="preserve"> to preserve the authors' anonymity during the peer-review process.</w:t>
      </w:r>
    </w:p>
    <w:p w14:paraId="22DF671C" w14:textId="77777777" w:rsidR="004D3D9D" w:rsidRPr="00B42611" w:rsidRDefault="004D3D9D" w:rsidP="00FA4597">
      <w:pPr>
        <w:jc w:val="both"/>
        <w:rPr>
          <w:lang w:val="en-US"/>
        </w:rPr>
      </w:pPr>
    </w:p>
    <w:p w14:paraId="31DE6C09" w14:textId="25E0A865" w:rsidR="00B42611" w:rsidRPr="00B42611" w:rsidRDefault="00B42611" w:rsidP="00FA4597">
      <w:pPr>
        <w:jc w:val="both"/>
        <w:rPr>
          <w:lang w:val="en-US"/>
        </w:rPr>
      </w:pPr>
      <w:r w:rsidRPr="00B42611">
        <w:rPr>
          <w:b/>
          <w:bCs/>
          <w:lang w:val="en-US"/>
        </w:rPr>
        <w:t xml:space="preserve">Generative AI </w:t>
      </w:r>
      <w:r w:rsidR="001E35C0">
        <w:rPr>
          <w:b/>
          <w:bCs/>
          <w:lang w:val="en-US"/>
        </w:rPr>
        <w:t>u</w:t>
      </w:r>
      <w:r w:rsidRPr="00B42611">
        <w:rPr>
          <w:b/>
          <w:bCs/>
          <w:lang w:val="en-US"/>
        </w:rPr>
        <w:t xml:space="preserve">se </w:t>
      </w:r>
      <w:r w:rsidR="001E35C0">
        <w:rPr>
          <w:b/>
          <w:bCs/>
          <w:lang w:val="en-US"/>
        </w:rPr>
        <w:t>s</w:t>
      </w:r>
      <w:r w:rsidRPr="00B42611">
        <w:rPr>
          <w:b/>
          <w:bCs/>
          <w:lang w:val="en-US"/>
        </w:rPr>
        <w:t>tatement</w:t>
      </w:r>
      <w:r w:rsidRPr="00B42611">
        <w:rPr>
          <w:lang w:val="en-US"/>
        </w:rPr>
        <w:t xml:space="preserve"> </w:t>
      </w:r>
    </w:p>
    <w:p w14:paraId="3CE37567" w14:textId="6FF619F8" w:rsidR="00B42611" w:rsidRDefault="00B42611" w:rsidP="001E35C0">
      <w:pPr>
        <w:ind w:firstLine="708"/>
        <w:jc w:val="both"/>
        <w:rPr>
          <w:lang w:val="en-US"/>
        </w:rPr>
      </w:pPr>
      <w:r w:rsidRPr="00B42611">
        <w:rPr>
          <w:lang w:val="en-US"/>
        </w:rPr>
        <w:t>The use of AI technologies must strictly follow the CAB's "Artificial Intelligence (AI) Use Policy"</w:t>
      </w:r>
      <w:r w:rsidRPr="00B42611">
        <w:rPr>
          <w:vertAlign w:val="superscript"/>
          <w:lang w:val="en-US"/>
        </w:rPr>
        <w:t>1</w:t>
      </w:r>
      <w:r w:rsidRPr="00B42611">
        <w:rPr>
          <w:lang w:val="en-US"/>
        </w:rPr>
        <w:t>. If the author uses AI or AI-assisted technologies, a statement in the "Generative AI Use Statement" section with the following content must be included</w:t>
      </w:r>
      <w:r w:rsidRPr="00B42611">
        <w:rPr>
          <w:vertAlign w:val="superscript"/>
          <w:lang w:val="en-US"/>
        </w:rPr>
        <w:t>1</w:t>
      </w:r>
      <w:r w:rsidRPr="00B42611">
        <w:rPr>
          <w:lang w:val="en-US"/>
        </w:rPr>
        <w:t>:</w:t>
      </w:r>
    </w:p>
    <w:p w14:paraId="34AF8DE0" w14:textId="77777777" w:rsidR="001E35C0" w:rsidRPr="00B42611" w:rsidRDefault="001E35C0" w:rsidP="001E35C0">
      <w:pPr>
        <w:ind w:firstLine="708"/>
        <w:jc w:val="both"/>
        <w:rPr>
          <w:lang w:val="en-US"/>
        </w:rPr>
      </w:pPr>
    </w:p>
    <w:p w14:paraId="2598D27E" w14:textId="588639C5" w:rsidR="001E35C0" w:rsidRDefault="00B42611" w:rsidP="001E35C0">
      <w:pPr>
        <w:ind w:left="708"/>
        <w:jc w:val="both"/>
        <w:rPr>
          <w:lang w:val="en-US"/>
        </w:rPr>
      </w:pPr>
      <w:r w:rsidRPr="00B42611">
        <w:rPr>
          <w:b/>
          <w:bCs/>
          <w:lang w:val="en-US"/>
        </w:rPr>
        <w:t xml:space="preserve">Generative AI </w:t>
      </w:r>
      <w:r w:rsidR="001E35C0">
        <w:rPr>
          <w:b/>
          <w:bCs/>
          <w:lang w:val="en-US"/>
        </w:rPr>
        <w:t>u</w:t>
      </w:r>
      <w:r w:rsidRPr="00B42611">
        <w:rPr>
          <w:b/>
          <w:bCs/>
          <w:lang w:val="en-US"/>
        </w:rPr>
        <w:t xml:space="preserve">se </w:t>
      </w:r>
      <w:r w:rsidR="001E35C0">
        <w:rPr>
          <w:b/>
          <w:bCs/>
          <w:lang w:val="en-US"/>
        </w:rPr>
        <w:t>s</w:t>
      </w:r>
      <w:r w:rsidRPr="00B42611">
        <w:rPr>
          <w:b/>
          <w:bCs/>
          <w:lang w:val="en-US"/>
        </w:rPr>
        <w:t>tatement</w:t>
      </w:r>
    </w:p>
    <w:p w14:paraId="7D1BCBFA" w14:textId="463C0F44" w:rsidR="00B42611" w:rsidRDefault="00B42611" w:rsidP="001E35C0">
      <w:pPr>
        <w:ind w:left="708"/>
        <w:jc w:val="both"/>
        <w:rPr>
          <w:lang w:val="en-US"/>
        </w:rPr>
      </w:pPr>
      <w:r w:rsidRPr="00B42611">
        <w:rPr>
          <w:lang w:val="en-US"/>
        </w:rPr>
        <w:t xml:space="preserve">During the preparation of this manuscript, the authors used [NAME OF THE TOOL / SERVICE] for [JUSTIFICATION OF USE]. After using this tool/service, the authors reviewed and edited the content appropriately and </w:t>
      </w:r>
      <w:proofErr w:type="gramStart"/>
      <w:r w:rsidRPr="00B42611">
        <w:rPr>
          <w:lang w:val="en-US"/>
        </w:rPr>
        <w:t>assume</w:t>
      </w:r>
      <w:proofErr w:type="gramEnd"/>
      <w:r w:rsidRPr="00B42611">
        <w:rPr>
          <w:lang w:val="en-US"/>
        </w:rPr>
        <w:t xml:space="preserve"> full responsibility for the content of the publication.</w:t>
      </w:r>
    </w:p>
    <w:p w14:paraId="51557BB6" w14:textId="77777777" w:rsidR="00A00D94" w:rsidRDefault="00A00D94" w:rsidP="001E35C0">
      <w:pPr>
        <w:ind w:left="708"/>
        <w:jc w:val="both"/>
        <w:rPr>
          <w:lang w:val="en-US"/>
        </w:rPr>
      </w:pPr>
    </w:p>
    <w:p w14:paraId="5A2D8531" w14:textId="6A047F8C" w:rsidR="00A00D94" w:rsidRPr="00A00D94" w:rsidRDefault="00A00D94" w:rsidP="00B7277B">
      <w:pPr>
        <w:ind w:left="708"/>
        <w:jc w:val="both"/>
        <w:rPr>
          <w:rStyle w:val="Forte"/>
          <w:b w:val="0"/>
          <w:bCs w:val="0"/>
          <w:lang w:val="en-US"/>
        </w:rPr>
      </w:pPr>
      <w:r w:rsidRPr="00A00D94">
        <w:rPr>
          <w:rStyle w:val="Forte"/>
          <w:b w:val="0"/>
          <w:bCs w:val="0"/>
          <w:lang w:val="en-US"/>
        </w:rPr>
        <w:t xml:space="preserve">Exceptions and </w:t>
      </w:r>
      <w:r w:rsidRPr="00A00D94">
        <w:rPr>
          <w:rStyle w:val="Forte"/>
          <w:b w:val="0"/>
          <w:bCs w:val="0"/>
          <w:lang w:val="en-US"/>
        </w:rPr>
        <w:t>n</w:t>
      </w:r>
      <w:r w:rsidRPr="00A00D94">
        <w:rPr>
          <w:rStyle w:val="Forte"/>
          <w:b w:val="0"/>
          <w:bCs w:val="0"/>
          <w:lang w:val="en-US"/>
        </w:rPr>
        <w:t>on-</w:t>
      </w:r>
      <w:r w:rsidRPr="00A00D94">
        <w:rPr>
          <w:rStyle w:val="Forte"/>
          <w:b w:val="0"/>
          <w:bCs w:val="0"/>
          <w:lang w:val="en-US"/>
        </w:rPr>
        <w:t>m</w:t>
      </w:r>
      <w:r w:rsidRPr="00A00D94">
        <w:rPr>
          <w:rStyle w:val="Forte"/>
          <w:b w:val="0"/>
          <w:bCs w:val="0"/>
          <w:lang w:val="en-US"/>
        </w:rPr>
        <w:t xml:space="preserve">andatory </w:t>
      </w:r>
      <w:r w:rsidRPr="00A00D94">
        <w:rPr>
          <w:rStyle w:val="Forte"/>
          <w:b w:val="0"/>
          <w:bCs w:val="0"/>
          <w:lang w:val="en-US"/>
        </w:rPr>
        <w:t>u</w:t>
      </w:r>
      <w:r w:rsidRPr="00A00D94">
        <w:rPr>
          <w:rStyle w:val="Forte"/>
          <w:b w:val="0"/>
          <w:bCs w:val="0"/>
          <w:lang w:val="en-US"/>
        </w:rPr>
        <w:t>se:</w:t>
      </w:r>
    </w:p>
    <w:p w14:paraId="5F3E95D1" w14:textId="6ED1B244" w:rsidR="00A00D94" w:rsidRPr="00A00D94" w:rsidRDefault="00A00D94" w:rsidP="00B7277B">
      <w:pPr>
        <w:ind w:left="708"/>
        <w:jc w:val="both"/>
        <w:rPr>
          <w:rStyle w:val="Forte"/>
          <w:b w:val="0"/>
          <w:bCs w:val="0"/>
          <w:lang w:val="en-US"/>
        </w:rPr>
      </w:pPr>
      <w:r w:rsidRPr="00A00D94">
        <w:rPr>
          <w:rStyle w:val="Forte"/>
          <w:b w:val="0"/>
          <w:bCs w:val="0"/>
          <w:lang w:val="en-US"/>
        </w:rPr>
        <w:t>Basic Tools: This statement does not apply to the use of basic tools for grammar checking, spell-checking, reference management, and other non-generative support functions.</w:t>
      </w:r>
    </w:p>
    <w:p w14:paraId="2AEC28D8" w14:textId="175040FE" w:rsidR="001E35C0" w:rsidRPr="00A00D94" w:rsidRDefault="00A00D94" w:rsidP="00B7277B">
      <w:pPr>
        <w:ind w:left="708"/>
        <w:jc w:val="both"/>
        <w:rPr>
          <w:rStyle w:val="Forte"/>
          <w:b w:val="0"/>
          <w:bCs w:val="0"/>
          <w:lang w:val="en-US"/>
        </w:rPr>
      </w:pPr>
      <w:r w:rsidRPr="00A00D94">
        <w:rPr>
          <w:rStyle w:val="Forte"/>
          <w:b w:val="0"/>
          <w:bCs w:val="0"/>
          <w:u w:val="single"/>
          <w:lang w:val="en-US"/>
        </w:rPr>
        <w:t>Absence of AI Use:</w:t>
      </w:r>
      <w:r w:rsidRPr="00A00D94">
        <w:rPr>
          <w:rStyle w:val="Forte"/>
          <w:b w:val="0"/>
          <w:bCs w:val="0"/>
          <w:lang w:val="en-US"/>
        </w:rPr>
        <w:t xml:space="preserve"> If no generative AI technology was used in preparing the manuscript, simply include the statement with the following content: </w:t>
      </w:r>
      <w:r w:rsidRPr="00A00D94">
        <w:rPr>
          <w:rStyle w:val="Forte"/>
          <w:b w:val="0"/>
          <w:bCs w:val="0"/>
          <w:i/>
          <w:iCs/>
          <w:lang w:val="en-US"/>
        </w:rPr>
        <w:t>The authors did not use generative Artificial Intelligence tools or technologies in the creation or editing of any part of this manuscript</w:t>
      </w:r>
      <w:r w:rsidRPr="00A00D94">
        <w:rPr>
          <w:rStyle w:val="Forte"/>
          <w:b w:val="0"/>
          <w:bCs w:val="0"/>
          <w:lang w:val="en-US"/>
        </w:rPr>
        <w:t>.</w:t>
      </w:r>
    </w:p>
    <w:p w14:paraId="6B67121B" w14:textId="77777777" w:rsidR="00A00D94" w:rsidRPr="00B42611" w:rsidRDefault="00A00D94" w:rsidP="00A00D94">
      <w:pPr>
        <w:jc w:val="both"/>
        <w:rPr>
          <w:lang w:val="en-US"/>
        </w:rPr>
      </w:pPr>
    </w:p>
    <w:p w14:paraId="2E8A9841" w14:textId="66F2EFA6" w:rsidR="00B42611" w:rsidRPr="00B42611" w:rsidRDefault="00B42611" w:rsidP="00F475E2">
      <w:pPr>
        <w:jc w:val="both"/>
        <w:rPr>
          <w:lang w:val="en-US"/>
        </w:rPr>
      </w:pPr>
      <w:r w:rsidRPr="00B42611">
        <w:rPr>
          <w:b/>
          <w:bCs/>
          <w:lang w:val="en-US"/>
        </w:rPr>
        <w:t>Acknowledgments</w:t>
      </w:r>
      <w:r w:rsidRPr="00B42611">
        <w:rPr>
          <w:lang w:val="en-US"/>
        </w:rPr>
        <w:t xml:space="preserve"> (optional) </w:t>
      </w:r>
    </w:p>
    <w:p w14:paraId="15FFD36D" w14:textId="0CACADFB" w:rsidR="00B42611" w:rsidRPr="00B42611" w:rsidRDefault="00B42611" w:rsidP="00F475E2">
      <w:pPr>
        <w:ind w:firstLine="708"/>
        <w:jc w:val="both"/>
        <w:rPr>
          <w:lang w:val="en-US"/>
        </w:rPr>
      </w:pPr>
      <w:r w:rsidRPr="00B42611">
        <w:rPr>
          <w:lang w:val="en-US"/>
        </w:rPr>
        <w:t xml:space="preserve">This section is optional and should preferably be included in the body of the article </w:t>
      </w:r>
      <w:r w:rsidRPr="00B42611">
        <w:rPr>
          <w:b/>
          <w:bCs/>
          <w:lang w:val="en-US"/>
        </w:rPr>
        <w:t>only after acceptance for publication</w:t>
      </w:r>
      <w:r w:rsidRPr="00B42611">
        <w:rPr>
          <w:lang w:val="en-US"/>
        </w:rPr>
        <w:t xml:space="preserve"> to conceal the identity of the authors from the reviewers. If necessary, a separate file named "Acknowledgments" must be uploaded at the time of submission.</w:t>
      </w:r>
    </w:p>
    <w:p w14:paraId="44B8A249" w14:textId="77777777" w:rsidR="001E35C0" w:rsidRDefault="001E35C0" w:rsidP="00F475E2">
      <w:pPr>
        <w:rPr>
          <w:b/>
          <w:bCs/>
          <w:lang w:val="en-US"/>
        </w:rPr>
      </w:pPr>
    </w:p>
    <w:p w14:paraId="3053013B" w14:textId="2729DE32" w:rsidR="00F475E2" w:rsidRPr="00B42611" w:rsidRDefault="00B42611" w:rsidP="00F475E2">
      <w:pPr>
        <w:rPr>
          <w:b/>
          <w:bCs/>
          <w:lang w:val="en-US"/>
        </w:rPr>
      </w:pPr>
      <w:r w:rsidRPr="00B42611">
        <w:rPr>
          <w:b/>
          <w:bCs/>
          <w:lang w:val="en-US"/>
        </w:rPr>
        <w:t>References</w:t>
      </w:r>
    </w:p>
    <w:p w14:paraId="57F6FF28" w14:textId="0E2E8CCB" w:rsidR="00B42611" w:rsidRDefault="00B42611" w:rsidP="00F475E2">
      <w:pPr>
        <w:ind w:firstLine="708"/>
        <w:jc w:val="both"/>
        <w:rPr>
          <w:lang w:val="en-US"/>
        </w:rPr>
      </w:pPr>
      <w:r w:rsidRPr="00B42611">
        <w:rPr>
          <w:lang w:val="en-US"/>
        </w:rPr>
        <w:t xml:space="preserve">The complete list of references at the end of the article must strictly follow the </w:t>
      </w:r>
      <w:r w:rsidRPr="00B42611">
        <w:rPr>
          <w:b/>
          <w:bCs/>
          <w:lang w:val="en-US"/>
        </w:rPr>
        <w:t>Vancouver Style</w:t>
      </w:r>
      <w:r w:rsidRPr="00B42611">
        <w:rPr>
          <w:lang w:val="en-US"/>
        </w:rPr>
        <w:t xml:space="preserve">, with the sources numbered according to the order of appearance in the text. The accuracy, compliance, and correspondence between the references and the citations in the manuscript are the responsibility of the authors. The use of reference managers, such as Mendeley, EndNote, and Zotero, is recommended, as they aid in the organization and automatic </w:t>
      </w:r>
      <w:r w:rsidRPr="00B42611">
        <w:rPr>
          <w:lang w:val="en-US"/>
        </w:rPr>
        <w:lastRenderedPageBreak/>
        <w:t>insertion of citations and bibliographic references. However, it is essential to review the final list generated, as these tools may present errors or omit relevant information.</w:t>
      </w:r>
    </w:p>
    <w:p w14:paraId="4ED9AC3D" w14:textId="77777777" w:rsidR="00F475E2" w:rsidRPr="00B42611" w:rsidRDefault="00F475E2" w:rsidP="00F475E2">
      <w:pPr>
        <w:ind w:firstLine="708"/>
        <w:jc w:val="both"/>
        <w:rPr>
          <w:lang w:val="en-US"/>
        </w:rPr>
      </w:pPr>
    </w:p>
    <w:p w14:paraId="2A765228" w14:textId="77777777" w:rsidR="00F475E2" w:rsidRDefault="00B42611" w:rsidP="00F475E2">
      <w:pPr>
        <w:rPr>
          <w:b/>
          <w:bCs/>
          <w:lang w:val="en-US"/>
        </w:rPr>
      </w:pPr>
      <w:r w:rsidRPr="00B42611">
        <w:rPr>
          <w:b/>
          <w:bCs/>
          <w:lang w:val="en-US"/>
        </w:rPr>
        <w:t>IMPORTANT:</w:t>
      </w:r>
    </w:p>
    <w:p w14:paraId="04D27199" w14:textId="77777777" w:rsidR="00F475E2" w:rsidRPr="00F475E2" w:rsidRDefault="00B42611" w:rsidP="00D93930">
      <w:pPr>
        <w:pStyle w:val="PargrafodaLista"/>
        <w:numPr>
          <w:ilvl w:val="0"/>
          <w:numId w:val="31"/>
        </w:numPr>
        <w:jc w:val="both"/>
        <w:rPr>
          <w:b/>
          <w:bCs/>
          <w:lang w:val="en-US"/>
        </w:rPr>
      </w:pPr>
      <w:r w:rsidRPr="00F475E2">
        <w:rPr>
          <w:lang w:val="en-US"/>
        </w:rPr>
        <w:t>Do not include simple abstracts, expanded abstracts, or complete works published in event proceedings in the reference list.</w:t>
      </w:r>
    </w:p>
    <w:p w14:paraId="3D980E59" w14:textId="77777777" w:rsidR="00F475E2" w:rsidRPr="00F475E2" w:rsidRDefault="00B42611" w:rsidP="00D93930">
      <w:pPr>
        <w:pStyle w:val="PargrafodaLista"/>
        <w:numPr>
          <w:ilvl w:val="0"/>
          <w:numId w:val="31"/>
        </w:numPr>
        <w:jc w:val="both"/>
        <w:rPr>
          <w:b/>
          <w:bCs/>
          <w:lang w:val="en-US"/>
        </w:rPr>
      </w:pPr>
      <w:r w:rsidRPr="00F475E2">
        <w:rPr>
          <w:lang w:val="en-US"/>
        </w:rPr>
        <w:t>Regarding dissertations and theses: their use as a reference should be avoided. However, if they are essential and there is no scientific article published with the same data, they may be accepted, provided that the defense occurred in the last two years. In these cases, the direct link to the document, hosted on the Plataforma Sucupira/CAPES or the university's institutional repository, in PDF format, must be included.</w:t>
      </w:r>
    </w:p>
    <w:p w14:paraId="0CFBEFCA" w14:textId="77777777" w:rsidR="00F475E2" w:rsidRPr="00F475E2" w:rsidRDefault="00B42611" w:rsidP="00D93930">
      <w:pPr>
        <w:pStyle w:val="PargrafodaLista"/>
        <w:numPr>
          <w:ilvl w:val="0"/>
          <w:numId w:val="31"/>
        </w:numPr>
        <w:jc w:val="both"/>
        <w:rPr>
          <w:b/>
          <w:bCs/>
          <w:lang w:val="en-US"/>
        </w:rPr>
      </w:pPr>
      <w:r w:rsidRPr="00F475E2">
        <w:rPr>
          <w:lang w:val="en-US"/>
        </w:rPr>
        <w:t>Authors are also asked to prioritize articles published in journals over textbooks.</w:t>
      </w:r>
    </w:p>
    <w:p w14:paraId="07F1A6E9" w14:textId="77777777" w:rsidR="00F475E2" w:rsidRPr="00F475E2" w:rsidRDefault="00B42611" w:rsidP="00D93930">
      <w:pPr>
        <w:pStyle w:val="PargrafodaLista"/>
        <w:numPr>
          <w:ilvl w:val="0"/>
          <w:numId w:val="31"/>
        </w:numPr>
        <w:jc w:val="both"/>
        <w:rPr>
          <w:b/>
          <w:bCs/>
          <w:lang w:val="en-US"/>
        </w:rPr>
      </w:pPr>
      <w:r w:rsidRPr="00F475E2">
        <w:rPr>
          <w:lang w:val="en-US"/>
        </w:rPr>
        <w:t>It is requested that the DOI number or the corresponding link of the articles be added to the end of the reference.</w:t>
      </w:r>
    </w:p>
    <w:p w14:paraId="4F36EC02" w14:textId="77777777" w:rsidR="00F475E2" w:rsidRPr="00F475E2" w:rsidRDefault="00B42611" w:rsidP="00D93930">
      <w:pPr>
        <w:pStyle w:val="PargrafodaLista"/>
        <w:numPr>
          <w:ilvl w:val="0"/>
          <w:numId w:val="31"/>
        </w:numPr>
        <w:jc w:val="both"/>
        <w:rPr>
          <w:b/>
          <w:bCs/>
          <w:lang w:val="en-US"/>
        </w:rPr>
      </w:pPr>
      <w:r w:rsidRPr="00F475E2">
        <w:rPr>
          <w:lang w:val="en-US"/>
        </w:rPr>
        <w:t>Do not include personal communications and bibliographic materials without a publication date in the reference list.</w:t>
      </w:r>
    </w:p>
    <w:p w14:paraId="10B0D584" w14:textId="3FAF9D6B" w:rsidR="00B42611" w:rsidRPr="00F475E2" w:rsidRDefault="00B42611" w:rsidP="00D93930">
      <w:pPr>
        <w:pStyle w:val="PargrafodaLista"/>
        <w:numPr>
          <w:ilvl w:val="0"/>
          <w:numId w:val="31"/>
        </w:numPr>
        <w:jc w:val="both"/>
        <w:rPr>
          <w:b/>
          <w:bCs/>
          <w:lang w:val="en-US"/>
        </w:rPr>
      </w:pPr>
      <w:r w:rsidRPr="00F475E2">
        <w:rPr>
          <w:lang w:val="en-US"/>
        </w:rPr>
        <w:t>No AI tool should be included in the reference list.</w:t>
      </w:r>
    </w:p>
    <w:p w14:paraId="080719B4" w14:textId="77777777" w:rsidR="00F475E2" w:rsidRPr="00B42611" w:rsidRDefault="00F475E2" w:rsidP="00F475E2">
      <w:pPr>
        <w:rPr>
          <w:lang w:val="en-US"/>
        </w:rPr>
      </w:pPr>
    </w:p>
    <w:p w14:paraId="6AFBEABD" w14:textId="3534DB3A" w:rsidR="00B42611" w:rsidRDefault="00B42611" w:rsidP="00F475E2">
      <w:pPr>
        <w:rPr>
          <w:lang w:val="en-US"/>
        </w:rPr>
      </w:pPr>
      <w:r w:rsidRPr="00B42611">
        <w:rPr>
          <w:lang w:val="en-US"/>
        </w:rPr>
        <w:t>Examples of references according to the Vancouver style are presented below:</w:t>
      </w:r>
    </w:p>
    <w:p w14:paraId="1DB6312E" w14:textId="77777777" w:rsidR="00D93930" w:rsidRPr="00B42611" w:rsidRDefault="00D93930" w:rsidP="00F475E2">
      <w:pPr>
        <w:rPr>
          <w:lang w:val="en-US"/>
        </w:rPr>
      </w:pPr>
    </w:p>
    <w:p w14:paraId="0766265F" w14:textId="77777777" w:rsidR="00D93930" w:rsidRDefault="00B42611" w:rsidP="00D93930">
      <w:pPr>
        <w:rPr>
          <w:lang w:val="en-US"/>
        </w:rPr>
      </w:pPr>
      <w:r w:rsidRPr="00B42611">
        <w:rPr>
          <w:b/>
          <w:bCs/>
          <w:lang w:val="en-US"/>
        </w:rPr>
        <w:t>JOURNAL ARTICLE:</w:t>
      </w:r>
      <w:r w:rsidRPr="00B42611">
        <w:rPr>
          <w:lang w:val="en-US"/>
        </w:rPr>
        <w:t xml:space="preserve"> </w:t>
      </w:r>
    </w:p>
    <w:p w14:paraId="20B6CE5F" w14:textId="77777777" w:rsidR="00D93930" w:rsidRDefault="00B42611" w:rsidP="00D93930">
      <w:pPr>
        <w:ind w:left="720"/>
        <w:rPr>
          <w:lang w:val="en-US"/>
        </w:rPr>
      </w:pPr>
      <w:r w:rsidRPr="00B42611">
        <w:rPr>
          <w:lang w:val="en-US"/>
        </w:rPr>
        <w:t>Author (Last name and initials). Article title. Abbreviated journal title. Year, month, and day of publication (month and day only if available); volume (issue): pages.</w:t>
      </w:r>
    </w:p>
    <w:p w14:paraId="76B747EA" w14:textId="77777777" w:rsidR="00D93930" w:rsidRDefault="00D93930" w:rsidP="00D93930">
      <w:pPr>
        <w:ind w:left="720"/>
        <w:rPr>
          <w:lang w:val="en-US"/>
        </w:rPr>
      </w:pPr>
    </w:p>
    <w:p w14:paraId="547A383B" w14:textId="77777777" w:rsidR="00D93930" w:rsidRDefault="00B42611" w:rsidP="00D93930">
      <w:pPr>
        <w:ind w:left="720"/>
        <w:rPr>
          <w:lang w:val="en-US"/>
        </w:rPr>
      </w:pPr>
      <w:r w:rsidRPr="00B42611">
        <w:rPr>
          <w:b/>
          <w:bCs/>
          <w:lang w:val="en-US"/>
        </w:rPr>
        <w:t>A.</w:t>
      </w:r>
      <w:r w:rsidRPr="00B42611">
        <w:rPr>
          <w:lang w:val="en-US"/>
        </w:rPr>
        <w:t xml:space="preserve"> Two authors: Authors separated by commas (Last name and initials).</w:t>
      </w:r>
    </w:p>
    <w:p w14:paraId="5BDA10C8" w14:textId="77777777" w:rsidR="00D93930" w:rsidRDefault="00B42611" w:rsidP="00D93930">
      <w:pPr>
        <w:ind w:left="720"/>
        <w:rPr>
          <w:lang w:val="en-US"/>
        </w:rPr>
      </w:pPr>
      <w:r w:rsidRPr="00B42611">
        <w:rPr>
          <w:b/>
          <w:bCs/>
          <w:lang w:val="en-US"/>
        </w:rPr>
        <w:t>B.</w:t>
      </w:r>
      <w:r w:rsidRPr="00B42611">
        <w:rPr>
          <w:lang w:val="en-US"/>
        </w:rPr>
        <w:t xml:space="preserve"> Three to six authors: list all 6 authors or, alternatively, list the first 3 and add "et al".</w:t>
      </w:r>
    </w:p>
    <w:p w14:paraId="42AA9FDF" w14:textId="313BBD4D" w:rsidR="00B42611" w:rsidRDefault="00B42611" w:rsidP="00D93930">
      <w:pPr>
        <w:ind w:left="720"/>
        <w:rPr>
          <w:lang w:val="en-US"/>
        </w:rPr>
      </w:pPr>
      <w:r w:rsidRPr="00B42611">
        <w:rPr>
          <w:b/>
          <w:bCs/>
          <w:lang w:val="en-US"/>
        </w:rPr>
        <w:t>C.</w:t>
      </w:r>
      <w:r w:rsidRPr="00B42611">
        <w:rPr>
          <w:lang w:val="en-US"/>
        </w:rPr>
        <w:t xml:space="preserve"> More than six authors: list the first 6 or, alternatively, list the first 3 and add "et al".</w:t>
      </w:r>
    </w:p>
    <w:p w14:paraId="32B88D09" w14:textId="77777777" w:rsidR="00D93930" w:rsidRPr="00B42611" w:rsidRDefault="00D93930" w:rsidP="00D93930">
      <w:pPr>
        <w:ind w:left="1440"/>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1"/>
        <w:gridCol w:w="2677"/>
      </w:tblGrid>
      <w:tr w:rsidR="000A6B35" w:rsidRPr="00B42611" w14:paraId="65FDE58A" w14:textId="77777777" w:rsidTr="008D267B">
        <w:trPr>
          <w:tblHeade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26C40A40" w14:textId="77777777" w:rsidR="00B42611" w:rsidRPr="00B42611" w:rsidRDefault="00B42611" w:rsidP="00D93930">
            <w:pPr>
              <w:jc w:val="center"/>
            </w:pPr>
            <w:proofErr w:type="spellStart"/>
            <w:r w:rsidRPr="00B42611">
              <w:rPr>
                <w:b/>
                <w:bCs/>
              </w:rPr>
              <w:t>Reference</w:t>
            </w:r>
            <w:proofErr w:type="spellEnd"/>
            <w:r w:rsidRPr="00B42611">
              <w:rPr>
                <w:b/>
                <w:bCs/>
              </w:rPr>
              <w:t xml:space="preserve"> </w:t>
            </w:r>
            <w:proofErr w:type="spellStart"/>
            <w:r w:rsidRPr="00B42611">
              <w:rPr>
                <w:b/>
                <w:bCs/>
              </w:rPr>
              <w:t>List</w:t>
            </w:r>
            <w:proofErr w:type="spellEnd"/>
          </w:p>
        </w:tc>
        <w:tc>
          <w:tcPr>
            <w:tcW w:w="2632" w:type="dxa"/>
            <w:tcBorders>
              <w:top w:val="single" w:sz="6" w:space="0" w:color="auto"/>
              <w:left w:val="single" w:sz="6" w:space="0" w:color="auto"/>
              <w:bottom w:val="single" w:sz="6" w:space="0" w:color="auto"/>
              <w:right w:val="single" w:sz="6" w:space="0" w:color="auto"/>
            </w:tcBorders>
            <w:vAlign w:val="center"/>
            <w:hideMark/>
          </w:tcPr>
          <w:p w14:paraId="49CA03BA" w14:textId="77777777" w:rsidR="00B42611" w:rsidRPr="00B42611" w:rsidRDefault="00B42611" w:rsidP="00D93930">
            <w:pPr>
              <w:jc w:val="center"/>
            </w:pPr>
            <w:proofErr w:type="spellStart"/>
            <w:r w:rsidRPr="00B42611">
              <w:rPr>
                <w:b/>
                <w:bCs/>
              </w:rPr>
              <w:t>In-text</w:t>
            </w:r>
            <w:proofErr w:type="spellEnd"/>
            <w:r w:rsidRPr="00B42611">
              <w:rPr>
                <w:b/>
                <w:bCs/>
              </w:rPr>
              <w:t xml:space="preserve"> Citation</w:t>
            </w:r>
          </w:p>
        </w:tc>
      </w:tr>
      <w:tr w:rsidR="000A6B35" w:rsidRPr="00A00D94" w14:paraId="738FAED4" w14:textId="77777777" w:rsidTr="008D267B">
        <w:trP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585BB958" w14:textId="3E06041D" w:rsidR="00B42611" w:rsidRPr="00C43860" w:rsidRDefault="00B42611" w:rsidP="00D93930">
            <w:pPr>
              <w:pStyle w:val="PargrafodaLista"/>
              <w:numPr>
                <w:ilvl w:val="0"/>
                <w:numId w:val="32"/>
              </w:numPr>
              <w:rPr>
                <w:lang w:val="en-US"/>
              </w:rPr>
            </w:pPr>
            <w:r w:rsidRPr="00673DDF">
              <w:rPr>
                <w:lang w:val="en-US"/>
              </w:rPr>
              <w:t xml:space="preserve">Zanella JRC, Zanella GC. </w:t>
            </w:r>
            <w:r w:rsidR="00673DDF" w:rsidRPr="00673DDF">
              <w:rPr>
                <w:lang w:val="en-US"/>
              </w:rPr>
              <w:t>One health approach for the surveillance of novel swine viral diseases</w:t>
            </w:r>
            <w:r w:rsidRPr="00673DDF">
              <w:rPr>
                <w:lang w:val="en-US"/>
              </w:rPr>
              <w:t xml:space="preserve">. </w:t>
            </w:r>
            <w:proofErr w:type="spellStart"/>
            <w:r w:rsidRPr="00C43860">
              <w:rPr>
                <w:lang w:val="en-US"/>
              </w:rPr>
              <w:t>Ciênc</w:t>
            </w:r>
            <w:proofErr w:type="spellEnd"/>
            <w:r w:rsidRPr="00C43860">
              <w:rPr>
                <w:lang w:val="en-US"/>
              </w:rPr>
              <w:t xml:space="preserve">. anim. bras. 2022;24. </w:t>
            </w:r>
            <w:r w:rsidR="000A6B35" w:rsidRPr="006B04FB">
              <w:rPr>
                <w:lang w:val="en-US"/>
              </w:rPr>
              <w:t xml:space="preserve">Available at: </w:t>
            </w:r>
            <w:hyperlink r:id="rId10" w:tgtFrame="_blank" w:history="1">
              <w:r w:rsidRPr="00C43860">
                <w:rPr>
                  <w:color w:val="0000FF"/>
                  <w:u w:val="single"/>
                  <w:lang w:val="en-US"/>
                </w:rPr>
                <w:t>https://doi.org/10.1590/1809-6891v24e-74048P</w:t>
              </w:r>
            </w:hyperlink>
            <w:r w:rsidRPr="00C43860">
              <w:rPr>
                <w:lang w:val="en-US"/>
              </w:rPr>
              <w:t xml:space="preserve"> </w:t>
            </w:r>
          </w:p>
        </w:tc>
        <w:tc>
          <w:tcPr>
            <w:tcW w:w="2632" w:type="dxa"/>
            <w:tcBorders>
              <w:top w:val="single" w:sz="6" w:space="0" w:color="auto"/>
              <w:left w:val="single" w:sz="6" w:space="0" w:color="auto"/>
              <w:bottom w:val="single" w:sz="6" w:space="0" w:color="auto"/>
              <w:right w:val="single" w:sz="6" w:space="0" w:color="auto"/>
            </w:tcBorders>
            <w:vAlign w:val="center"/>
            <w:hideMark/>
          </w:tcPr>
          <w:p w14:paraId="51E2597B" w14:textId="1FF0E671" w:rsidR="00B42611" w:rsidRPr="00B42611" w:rsidRDefault="00B42611" w:rsidP="008D267B">
            <w:pPr>
              <w:jc w:val="both"/>
              <w:rPr>
                <w:lang w:val="en-US"/>
              </w:rPr>
            </w:pPr>
            <w:r w:rsidRPr="00B42611">
              <w:rPr>
                <w:lang w:val="en-US"/>
              </w:rPr>
              <w:t xml:space="preserve">Zanella and Zanella </w:t>
            </w:r>
            <w:r w:rsidRPr="00B42611">
              <w:rPr>
                <w:vertAlign w:val="superscript"/>
                <w:lang w:val="en-US"/>
              </w:rPr>
              <w:t>(1)</w:t>
            </w:r>
            <w:r w:rsidRPr="00B42611">
              <w:rPr>
                <w:lang w:val="en-US"/>
              </w:rPr>
              <w:t xml:space="preserve"> discussed the wide field of emerging swine viral infections... </w:t>
            </w:r>
          </w:p>
        </w:tc>
      </w:tr>
      <w:tr w:rsidR="000A6B35" w:rsidRPr="00A00D94" w14:paraId="625D3DED" w14:textId="77777777" w:rsidTr="008D267B">
        <w:trP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6A32F17A" w14:textId="0EC46F9D" w:rsidR="00B42611" w:rsidRPr="00C43860" w:rsidRDefault="00B42611" w:rsidP="00D93930">
            <w:pPr>
              <w:pStyle w:val="PargrafodaLista"/>
              <w:numPr>
                <w:ilvl w:val="0"/>
                <w:numId w:val="32"/>
              </w:numPr>
              <w:rPr>
                <w:lang w:val="en-US"/>
              </w:rPr>
            </w:pPr>
            <w:r w:rsidRPr="00B42611">
              <w:t xml:space="preserve">Costa H, Dantas R, Alvarenga MB, </w:t>
            </w:r>
            <w:proofErr w:type="spellStart"/>
            <w:r w:rsidRPr="00B42611">
              <w:t>Peripolli</w:t>
            </w:r>
            <w:proofErr w:type="spellEnd"/>
            <w:r w:rsidRPr="00B42611">
              <w:t xml:space="preserve"> V, Tanure CBGS, Seixas L, et al. </w:t>
            </w:r>
            <w:r w:rsidRPr="00D93930">
              <w:rPr>
                <w:lang w:val="en-US"/>
              </w:rPr>
              <w:t xml:space="preserve">Assessment of the dairy chain sustainability through best management practices Brazil’s programs. </w:t>
            </w:r>
            <w:proofErr w:type="spellStart"/>
            <w:r w:rsidRPr="00C43860">
              <w:rPr>
                <w:lang w:val="en-US"/>
              </w:rPr>
              <w:t>Ciênc</w:t>
            </w:r>
            <w:proofErr w:type="spellEnd"/>
            <w:r w:rsidRPr="00C43860">
              <w:rPr>
                <w:lang w:val="en-US"/>
              </w:rPr>
              <w:t xml:space="preserve">. anim. bras. 2025;26. </w:t>
            </w:r>
            <w:r w:rsidR="000A6B35" w:rsidRPr="006B04FB">
              <w:rPr>
                <w:lang w:val="en-US"/>
              </w:rPr>
              <w:t xml:space="preserve">Available at: </w:t>
            </w:r>
            <w:hyperlink r:id="rId11" w:tgtFrame="_blank" w:history="1">
              <w:r w:rsidRPr="00C43860">
                <w:rPr>
                  <w:color w:val="0000FF"/>
                  <w:u w:val="single"/>
                  <w:lang w:val="en-US"/>
                </w:rPr>
                <w:t>https://doi.org/10.1590/1809-6891v26e-79031E</w:t>
              </w:r>
            </w:hyperlink>
            <w:r w:rsidRPr="00C43860">
              <w:rPr>
                <w:lang w:val="en-US"/>
              </w:rPr>
              <w:t xml:space="preserve"> </w:t>
            </w:r>
          </w:p>
        </w:tc>
        <w:tc>
          <w:tcPr>
            <w:tcW w:w="2632" w:type="dxa"/>
            <w:tcBorders>
              <w:top w:val="single" w:sz="6" w:space="0" w:color="auto"/>
              <w:left w:val="single" w:sz="6" w:space="0" w:color="auto"/>
              <w:bottom w:val="single" w:sz="6" w:space="0" w:color="auto"/>
              <w:right w:val="single" w:sz="6" w:space="0" w:color="auto"/>
            </w:tcBorders>
            <w:vAlign w:val="center"/>
            <w:hideMark/>
          </w:tcPr>
          <w:p w14:paraId="3F66B5E7" w14:textId="2595672C" w:rsidR="00B42611" w:rsidRPr="00B42611" w:rsidRDefault="00B42611" w:rsidP="008D267B">
            <w:pPr>
              <w:jc w:val="both"/>
              <w:rPr>
                <w:lang w:val="en-US"/>
              </w:rPr>
            </w:pPr>
            <w:r w:rsidRPr="00B42611">
              <w:rPr>
                <w:lang w:val="en-US"/>
              </w:rPr>
              <w:t xml:space="preserve">As described by Costa et al </w:t>
            </w:r>
            <w:r w:rsidRPr="00B42611">
              <w:rPr>
                <w:vertAlign w:val="superscript"/>
                <w:lang w:val="en-US"/>
              </w:rPr>
              <w:t>(2)</w:t>
            </w:r>
            <w:r w:rsidRPr="00B42611">
              <w:rPr>
                <w:lang w:val="en-US"/>
              </w:rPr>
              <w:t>, projects to promote dairy chain sustainability...</w:t>
            </w:r>
          </w:p>
        </w:tc>
      </w:tr>
      <w:tr w:rsidR="000A6B35" w:rsidRPr="00A00D94" w14:paraId="59CE8561" w14:textId="77777777" w:rsidTr="008D267B">
        <w:trP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2E1D933A" w14:textId="0C1F197D" w:rsidR="00B42611" w:rsidRPr="00B42611" w:rsidRDefault="00B42611" w:rsidP="00D93930">
            <w:pPr>
              <w:pStyle w:val="PargrafodaLista"/>
              <w:numPr>
                <w:ilvl w:val="0"/>
                <w:numId w:val="32"/>
              </w:numPr>
            </w:pPr>
            <w:r w:rsidRPr="00A00D94">
              <w:rPr>
                <w:lang w:val="fr-FR"/>
              </w:rPr>
              <w:t xml:space="preserve">Paim RCS, de Paula LGF, Soares DM, et al. </w:t>
            </w:r>
            <w:r w:rsidRPr="00D93930">
              <w:rPr>
                <w:lang w:val="en-US"/>
              </w:rPr>
              <w:t>Toxic plants from the perspective of a "</w:t>
            </w:r>
            <w:proofErr w:type="spellStart"/>
            <w:r w:rsidRPr="00D93930">
              <w:rPr>
                <w:lang w:val="en-US"/>
              </w:rPr>
              <w:t>Quilombola</w:t>
            </w:r>
            <w:proofErr w:type="spellEnd"/>
            <w:r w:rsidRPr="00D93930">
              <w:rPr>
                <w:lang w:val="en-US"/>
              </w:rPr>
              <w:t xml:space="preserve">" community in the Cerrado region of Brazil. </w:t>
            </w:r>
            <w:r w:rsidRPr="00C43860">
              <w:rPr>
                <w:lang w:val="en-US"/>
              </w:rPr>
              <w:t xml:space="preserve">Toxicon. 2023; 1;224:107028. </w:t>
            </w:r>
            <w:r w:rsidR="000A6B35" w:rsidRPr="006B04FB">
              <w:rPr>
                <w:lang w:val="en-US"/>
              </w:rPr>
              <w:t xml:space="preserve">Available at: </w:t>
            </w:r>
            <w:hyperlink r:id="rId12" w:tgtFrame="_blank" w:history="1">
              <w:r w:rsidRPr="00D93930">
                <w:rPr>
                  <w:color w:val="0000FF"/>
                  <w:u w:val="single"/>
                </w:rPr>
                <w:t>https://doi.org/10.1016/j.toxicon.2023.107028</w:t>
              </w:r>
            </w:hyperlink>
            <w:r w:rsidRPr="00B42611">
              <w:t>.</w:t>
            </w:r>
          </w:p>
        </w:tc>
        <w:tc>
          <w:tcPr>
            <w:tcW w:w="2632" w:type="dxa"/>
            <w:tcBorders>
              <w:top w:val="single" w:sz="6" w:space="0" w:color="auto"/>
              <w:left w:val="single" w:sz="6" w:space="0" w:color="auto"/>
              <w:bottom w:val="single" w:sz="6" w:space="0" w:color="auto"/>
              <w:right w:val="single" w:sz="6" w:space="0" w:color="auto"/>
            </w:tcBorders>
            <w:vAlign w:val="center"/>
            <w:hideMark/>
          </w:tcPr>
          <w:p w14:paraId="3FA5E1A6" w14:textId="081954CA" w:rsidR="00B42611" w:rsidRPr="00B42611" w:rsidRDefault="00B42611" w:rsidP="008D267B">
            <w:pPr>
              <w:jc w:val="both"/>
              <w:rPr>
                <w:lang w:val="en-US"/>
              </w:rPr>
            </w:pPr>
            <w:r w:rsidRPr="00B42611">
              <w:rPr>
                <w:lang w:val="en-US"/>
              </w:rPr>
              <w:t xml:space="preserve">Paim and colleagues </w:t>
            </w:r>
            <w:r w:rsidRPr="00B42611">
              <w:rPr>
                <w:vertAlign w:val="superscript"/>
                <w:lang w:val="en-US"/>
              </w:rPr>
              <w:t>(3)</w:t>
            </w:r>
            <w:r w:rsidRPr="00B42611">
              <w:rPr>
                <w:lang w:val="en-US"/>
              </w:rPr>
              <w:t xml:space="preserve"> concluded that ethnobotanical knowledge, especially from traditional communities, is essential...</w:t>
            </w:r>
          </w:p>
        </w:tc>
      </w:tr>
    </w:tbl>
    <w:p w14:paraId="54F372E1" w14:textId="77777777" w:rsidR="00C978DC" w:rsidRPr="000A6B35" w:rsidRDefault="00C978DC" w:rsidP="00C978DC">
      <w:pPr>
        <w:rPr>
          <w:lang w:val="en-US"/>
        </w:rPr>
      </w:pPr>
    </w:p>
    <w:p w14:paraId="62DFBF8A" w14:textId="13D10682" w:rsidR="00B42611" w:rsidRPr="00B42611" w:rsidRDefault="00B42611" w:rsidP="006B04FB">
      <w:pPr>
        <w:jc w:val="both"/>
        <w:rPr>
          <w:b/>
          <w:bCs/>
        </w:rPr>
      </w:pPr>
      <w:r w:rsidRPr="00B42611">
        <w:rPr>
          <w:b/>
          <w:bCs/>
        </w:rPr>
        <w:t xml:space="preserve">BOOK: </w:t>
      </w:r>
    </w:p>
    <w:p w14:paraId="3CC40127" w14:textId="7EC53DC3" w:rsidR="00B42611" w:rsidRPr="00B42611" w:rsidRDefault="00B42611" w:rsidP="006B04FB">
      <w:pPr>
        <w:pStyle w:val="PargrafodaLista"/>
        <w:numPr>
          <w:ilvl w:val="0"/>
          <w:numId w:val="32"/>
        </w:numPr>
        <w:jc w:val="both"/>
      </w:pPr>
      <w:r w:rsidRPr="00B42611">
        <w:lastRenderedPageBreak/>
        <w:t xml:space="preserve">Reis JC. Estatística aplicada à pesquisa em ciência veterinária. 1st ed. Olinda: Luci Artes Gráficas; 2003. 651p. </w:t>
      </w:r>
      <w:proofErr w:type="spellStart"/>
      <w:r w:rsidRPr="00B42611">
        <w:t>Portugu</w:t>
      </w:r>
      <w:r w:rsidR="00C978DC">
        <w:t>e</w:t>
      </w:r>
      <w:r w:rsidRPr="00B42611">
        <w:t>s</w:t>
      </w:r>
      <w:r w:rsidR="00C978DC">
        <w:t>e</w:t>
      </w:r>
      <w:proofErr w:type="spellEnd"/>
      <w:r w:rsidRPr="00B42611">
        <w:t>.</w:t>
      </w:r>
    </w:p>
    <w:p w14:paraId="1F2B29D8" w14:textId="77777777" w:rsidR="00C978DC" w:rsidRDefault="00C978DC" w:rsidP="006B04FB">
      <w:pPr>
        <w:jc w:val="both"/>
      </w:pPr>
    </w:p>
    <w:p w14:paraId="466CFDD9" w14:textId="1F97D74B" w:rsidR="00B42611" w:rsidRPr="00B42611" w:rsidRDefault="00B42611" w:rsidP="006B04FB">
      <w:pPr>
        <w:jc w:val="both"/>
        <w:rPr>
          <w:b/>
          <w:bCs/>
        </w:rPr>
      </w:pPr>
      <w:r w:rsidRPr="00B42611">
        <w:rPr>
          <w:b/>
          <w:bCs/>
        </w:rPr>
        <w:t xml:space="preserve">BOOK CHAPTER: </w:t>
      </w:r>
    </w:p>
    <w:p w14:paraId="5E534F03" w14:textId="1D02797D" w:rsidR="00B42611" w:rsidRDefault="00B42611" w:rsidP="006B04FB">
      <w:pPr>
        <w:pStyle w:val="PargrafodaLista"/>
        <w:numPr>
          <w:ilvl w:val="0"/>
          <w:numId w:val="32"/>
        </w:numPr>
        <w:jc w:val="both"/>
      </w:pPr>
      <w:r w:rsidRPr="00B42611">
        <w:t xml:space="preserve">Pascoe PJ. Cuidados pós-operatórios do paciente. In: </w:t>
      </w:r>
      <w:proofErr w:type="spellStart"/>
      <w:r w:rsidRPr="00B42611">
        <w:t>Slatter</w:t>
      </w:r>
      <w:proofErr w:type="spellEnd"/>
      <w:r w:rsidRPr="00B42611">
        <w:t xml:space="preserve"> D. Manual de cirurgia de pequenos animais. 2nd ed. São Paulo: Manole; 160 1998. p. 287-299. </w:t>
      </w:r>
      <w:proofErr w:type="spellStart"/>
      <w:r w:rsidR="00C978DC" w:rsidRPr="00B42611">
        <w:t>Portugu</w:t>
      </w:r>
      <w:r w:rsidR="00C978DC">
        <w:t>e</w:t>
      </w:r>
      <w:r w:rsidR="00C978DC" w:rsidRPr="00B42611">
        <w:t>s</w:t>
      </w:r>
      <w:r w:rsidR="00C978DC">
        <w:t>e</w:t>
      </w:r>
      <w:proofErr w:type="spellEnd"/>
      <w:r w:rsidR="00C978DC" w:rsidRPr="00B42611">
        <w:t>.</w:t>
      </w:r>
    </w:p>
    <w:p w14:paraId="67B397F3" w14:textId="77777777" w:rsidR="00C978DC" w:rsidRPr="00B42611" w:rsidRDefault="00C978DC" w:rsidP="006B04FB">
      <w:pPr>
        <w:jc w:val="both"/>
      </w:pPr>
    </w:p>
    <w:p w14:paraId="7627AF01" w14:textId="77777777" w:rsidR="00C978DC" w:rsidRPr="00C978DC" w:rsidRDefault="00B42611" w:rsidP="006B04FB">
      <w:pPr>
        <w:jc w:val="both"/>
        <w:rPr>
          <w:b/>
          <w:bCs/>
          <w:lang w:val="en-US"/>
        </w:rPr>
      </w:pPr>
      <w:r w:rsidRPr="00B42611">
        <w:rPr>
          <w:b/>
          <w:bCs/>
          <w:lang w:val="en-US"/>
        </w:rPr>
        <w:t xml:space="preserve">LEGISLATION: </w:t>
      </w:r>
    </w:p>
    <w:p w14:paraId="3D0B167C" w14:textId="687BF30A" w:rsidR="00B42611" w:rsidRDefault="00B42611" w:rsidP="006B04FB">
      <w:pPr>
        <w:jc w:val="both"/>
        <w:rPr>
          <w:lang w:val="en-US"/>
        </w:rPr>
      </w:pPr>
      <w:r w:rsidRPr="00B42611">
        <w:rPr>
          <w:lang w:val="en-US"/>
        </w:rPr>
        <w:t>The models here were adapted because the standardization proposed in the Vancouver Style does not correspond to the Brazilian reality:</w:t>
      </w:r>
    </w:p>
    <w:p w14:paraId="76CE8544" w14:textId="77777777" w:rsidR="006B04FB" w:rsidRPr="00B42611" w:rsidRDefault="006B04FB" w:rsidP="006B04FB">
      <w:pPr>
        <w:jc w:val="both"/>
        <w:rPr>
          <w:lang w:val="en-US"/>
        </w:rPr>
      </w:pPr>
    </w:p>
    <w:p w14:paraId="6D6A5834" w14:textId="5648D21E" w:rsidR="00B42611" w:rsidRDefault="00B42611" w:rsidP="006B04FB">
      <w:pPr>
        <w:pStyle w:val="PargrafodaLista"/>
        <w:numPr>
          <w:ilvl w:val="0"/>
          <w:numId w:val="32"/>
        </w:numPr>
        <w:jc w:val="both"/>
      </w:pPr>
      <w:r w:rsidRPr="00B42611">
        <w:t xml:space="preserve">Brasil. Constituição 1988. Constituição da República Federativa do Brasil. Brasília, DF: Senado; 1988. </w:t>
      </w:r>
      <w:proofErr w:type="spellStart"/>
      <w:r w:rsidR="00C978DC" w:rsidRPr="00B42611">
        <w:t>Portugu</w:t>
      </w:r>
      <w:r w:rsidR="00C978DC">
        <w:t>e</w:t>
      </w:r>
      <w:r w:rsidR="00C978DC" w:rsidRPr="00B42611">
        <w:t>s</w:t>
      </w:r>
      <w:r w:rsidR="00C978DC">
        <w:t>e</w:t>
      </w:r>
      <w:proofErr w:type="spellEnd"/>
      <w:r w:rsidR="00C978DC" w:rsidRPr="00B42611">
        <w:t>.</w:t>
      </w:r>
    </w:p>
    <w:p w14:paraId="0B83E3D2" w14:textId="77777777" w:rsidR="00C978DC" w:rsidRPr="00B42611" w:rsidRDefault="00C978DC" w:rsidP="006B04FB">
      <w:pPr>
        <w:ind w:left="720"/>
        <w:jc w:val="both"/>
      </w:pPr>
    </w:p>
    <w:p w14:paraId="23C6B5D5" w14:textId="2ACB168A" w:rsidR="00B42611" w:rsidRDefault="00B42611" w:rsidP="006B04FB">
      <w:pPr>
        <w:pStyle w:val="PargrafodaLista"/>
        <w:numPr>
          <w:ilvl w:val="0"/>
          <w:numId w:val="32"/>
        </w:numPr>
        <w:jc w:val="both"/>
      </w:pPr>
      <w:r w:rsidRPr="00B42611">
        <w:t xml:space="preserve">Brasil. Ministério da Educação e Ministério da Saúde. Portaria interministerial no. 1000 de 15 de abril de 2004. Resolvem certificar como Hospital de Ensino das Instituições Hospitalares que servirem de campo para a prática de atividades curriculares na área da saúde, sejam hospitais Gerais e, ou especializados. Diário Oficial da União. 2004 </w:t>
      </w:r>
      <w:proofErr w:type="spellStart"/>
      <w:r w:rsidRPr="00B42611">
        <w:t>Abr</w:t>
      </w:r>
      <w:proofErr w:type="spellEnd"/>
      <w:r w:rsidRPr="00B42611">
        <w:t xml:space="preserve"> 16; Seção 1. </w:t>
      </w:r>
      <w:proofErr w:type="spellStart"/>
      <w:r w:rsidR="00C978DC" w:rsidRPr="00B42611">
        <w:t>Portugu</w:t>
      </w:r>
      <w:r w:rsidR="00C978DC">
        <w:t>e</w:t>
      </w:r>
      <w:r w:rsidR="00C978DC" w:rsidRPr="00B42611">
        <w:t>s</w:t>
      </w:r>
      <w:r w:rsidR="00C978DC">
        <w:t>e</w:t>
      </w:r>
      <w:proofErr w:type="spellEnd"/>
      <w:r w:rsidR="00C978DC" w:rsidRPr="00B42611">
        <w:t>.</w:t>
      </w:r>
    </w:p>
    <w:p w14:paraId="6EC2CA59" w14:textId="77777777" w:rsidR="00C978DC" w:rsidRPr="00B42611" w:rsidRDefault="00C978DC" w:rsidP="00F475E2">
      <w:pPr>
        <w:ind w:left="720"/>
      </w:pPr>
    </w:p>
    <w:p w14:paraId="4D0558E4" w14:textId="77777777" w:rsidR="00C978DC" w:rsidRDefault="00B42611" w:rsidP="006B04FB">
      <w:pPr>
        <w:jc w:val="both"/>
      </w:pPr>
      <w:r w:rsidRPr="00B42611">
        <w:rPr>
          <w:b/>
          <w:bCs/>
        </w:rPr>
        <w:t>ELECTRONIC MATERIAL:</w:t>
      </w:r>
      <w:r w:rsidRPr="00B42611">
        <w:t xml:space="preserve"> </w:t>
      </w:r>
    </w:p>
    <w:p w14:paraId="193A786F" w14:textId="4ECDECE1" w:rsidR="00B42611" w:rsidRDefault="00B42611" w:rsidP="006B04FB">
      <w:pPr>
        <w:jc w:val="both"/>
      </w:pPr>
      <w:r w:rsidRPr="00B42611">
        <w:t xml:space="preserve">Software </w:t>
      </w:r>
      <w:proofErr w:type="spellStart"/>
      <w:r w:rsidRPr="00B42611">
        <w:t>available</w:t>
      </w:r>
      <w:proofErr w:type="spellEnd"/>
      <w:r w:rsidRPr="00B42611">
        <w:t xml:space="preserve"> </w:t>
      </w:r>
    </w:p>
    <w:p w14:paraId="25F3A7BF" w14:textId="77777777" w:rsidR="006B04FB" w:rsidRPr="00B42611" w:rsidRDefault="006B04FB" w:rsidP="006B04FB">
      <w:pPr>
        <w:jc w:val="both"/>
      </w:pPr>
    </w:p>
    <w:p w14:paraId="732AFBCF" w14:textId="4F68786D" w:rsidR="00B42611" w:rsidRPr="006B04FB" w:rsidRDefault="00B42611" w:rsidP="006B04FB">
      <w:pPr>
        <w:pStyle w:val="PargrafodaLista"/>
        <w:numPr>
          <w:ilvl w:val="0"/>
          <w:numId w:val="32"/>
        </w:numPr>
        <w:jc w:val="both"/>
        <w:rPr>
          <w:lang w:val="en-US"/>
        </w:rPr>
      </w:pPr>
      <w:r w:rsidRPr="006B04FB">
        <w:rPr>
          <w:lang w:val="en-US"/>
        </w:rPr>
        <w:t xml:space="preserve">SAS Institute. Statistical Analysis System: user guide [CD-ROM]. </w:t>
      </w:r>
      <w:r w:rsidRPr="00C43860">
        <w:rPr>
          <w:lang w:val="en-US"/>
        </w:rPr>
        <w:t xml:space="preserve">Version 8. Cary (NC): SAS </w:t>
      </w:r>
      <w:proofErr w:type="spellStart"/>
      <w:r w:rsidRPr="00C43860">
        <w:rPr>
          <w:lang w:val="en-US"/>
        </w:rPr>
        <w:t>Insitute</w:t>
      </w:r>
      <w:proofErr w:type="spellEnd"/>
      <w:r w:rsidRPr="00C43860">
        <w:rPr>
          <w:lang w:val="en-US"/>
        </w:rPr>
        <w:t xml:space="preserve"> Inc., 2002. </w:t>
      </w:r>
      <w:r w:rsidR="006B04FB" w:rsidRPr="006B04FB">
        <w:rPr>
          <w:lang w:val="en-US"/>
        </w:rPr>
        <w:t>Available at</w:t>
      </w:r>
      <w:r w:rsidRPr="006B04FB">
        <w:rPr>
          <w:lang w:val="en-US"/>
        </w:rPr>
        <w:t xml:space="preserve">: https://www.sas.com/pt_br/home.html CD-ROM </w:t>
      </w:r>
    </w:p>
    <w:p w14:paraId="36BD42D5" w14:textId="77777777" w:rsidR="006B04FB" w:rsidRPr="00B42611" w:rsidRDefault="006B04FB" w:rsidP="006B04FB">
      <w:pPr>
        <w:ind w:left="720"/>
        <w:jc w:val="both"/>
        <w:rPr>
          <w:lang w:val="en-US"/>
        </w:rPr>
      </w:pPr>
    </w:p>
    <w:p w14:paraId="530B2AF6" w14:textId="4C3973C0" w:rsidR="00B42611" w:rsidRDefault="00B42611" w:rsidP="006B04FB">
      <w:pPr>
        <w:pStyle w:val="PargrafodaLista"/>
        <w:numPr>
          <w:ilvl w:val="0"/>
          <w:numId w:val="32"/>
        </w:numPr>
        <w:jc w:val="both"/>
      </w:pPr>
      <w:r w:rsidRPr="006B04FB">
        <w:rPr>
          <w:lang w:val="en-US"/>
        </w:rPr>
        <w:t xml:space="preserve">Anderson SC, Poulsen KB. Anderson's electronic atlas of hematology [CD-ROM]. </w:t>
      </w:r>
      <w:r w:rsidRPr="00B42611">
        <w:t xml:space="preserve">Philadelphia: </w:t>
      </w:r>
      <w:proofErr w:type="spellStart"/>
      <w:r w:rsidRPr="00B42611">
        <w:t>Lippincott</w:t>
      </w:r>
      <w:proofErr w:type="spellEnd"/>
      <w:r w:rsidRPr="00B42611">
        <w:t xml:space="preserve"> Williams &amp; Wilkins; 2002.</w:t>
      </w:r>
    </w:p>
    <w:p w14:paraId="61B6A1A4" w14:textId="77777777" w:rsidR="00C978DC" w:rsidRPr="00B42611" w:rsidRDefault="00C978DC" w:rsidP="00F475E2">
      <w:pPr>
        <w:ind w:left="720"/>
      </w:pPr>
    </w:p>
    <w:p w14:paraId="6E7BF575" w14:textId="5E675CEC" w:rsidR="00B42611" w:rsidRPr="00B42611" w:rsidRDefault="00B42611" w:rsidP="00C978DC">
      <w:pPr>
        <w:rPr>
          <w:b/>
          <w:bCs/>
          <w:lang w:val="en-US"/>
        </w:rPr>
      </w:pPr>
      <w:r w:rsidRPr="00B42611">
        <w:rPr>
          <w:b/>
          <w:bCs/>
          <w:lang w:val="en-US"/>
        </w:rPr>
        <w:t xml:space="preserve">THESIS OR DISSERTATION (ONLY IF INDISPENSABLE): </w:t>
      </w:r>
    </w:p>
    <w:p w14:paraId="24847E65" w14:textId="542E0B0D" w:rsidR="00B42611" w:rsidRDefault="00B42611" w:rsidP="006B04FB">
      <w:pPr>
        <w:jc w:val="both"/>
      </w:pPr>
      <w:r w:rsidRPr="00B42611">
        <w:rPr>
          <w:lang w:val="en-US"/>
        </w:rPr>
        <w:t xml:space="preserve">Author (Last name and initials). Thesis title [thesis/dissertation/monograph/final course paper]. Place of publication: Publisher; Year [citation date – year, month, day]. </w:t>
      </w:r>
      <w:proofErr w:type="spellStart"/>
      <w:r w:rsidRPr="00B42611">
        <w:t>Available</w:t>
      </w:r>
      <w:proofErr w:type="spellEnd"/>
      <w:r w:rsidRPr="00B42611">
        <w:t xml:space="preserve"> </w:t>
      </w:r>
      <w:proofErr w:type="spellStart"/>
      <w:r w:rsidRPr="00B42611">
        <w:t>from</w:t>
      </w:r>
      <w:proofErr w:type="spellEnd"/>
      <w:r w:rsidRPr="00B42611">
        <w:t>: URL.</w:t>
      </w:r>
    </w:p>
    <w:p w14:paraId="7FCA65AF" w14:textId="77777777" w:rsidR="006B04FB" w:rsidRPr="00B42611" w:rsidRDefault="006B04FB" w:rsidP="006B04FB">
      <w:pPr>
        <w:ind w:left="720"/>
        <w:jc w:val="both"/>
      </w:pPr>
    </w:p>
    <w:p w14:paraId="320DC0CD" w14:textId="783FD273" w:rsidR="006B04FB" w:rsidRPr="006C15BA" w:rsidRDefault="00B42611" w:rsidP="006B04FB">
      <w:pPr>
        <w:pStyle w:val="PargrafodaLista"/>
        <w:numPr>
          <w:ilvl w:val="0"/>
          <w:numId w:val="32"/>
        </w:numPr>
        <w:jc w:val="both"/>
        <w:rPr>
          <w:lang w:val="en-US"/>
        </w:rPr>
      </w:pPr>
      <w:r w:rsidRPr="00B42611">
        <w:t xml:space="preserve">Nascente, EP. Efeito antitumoral do extrato </w:t>
      </w:r>
      <w:proofErr w:type="spellStart"/>
      <w:r w:rsidRPr="00B42611">
        <w:t>metanólico</w:t>
      </w:r>
      <w:proofErr w:type="spellEnd"/>
      <w:r w:rsidRPr="00B42611">
        <w:t xml:space="preserve"> do látex de </w:t>
      </w:r>
      <w:proofErr w:type="spellStart"/>
      <w:r w:rsidRPr="00B42611">
        <w:t>Synadenium</w:t>
      </w:r>
      <w:proofErr w:type="spellEnd"/>
      <w:r w:rsidRPr="00B42611">
        <w:t xml:space="preserve"> </w:t>
      </w:r>
      <w:proofErr w:type="spellStart"/>
      <w:r w:rsidRPr="00B42611">
        <w:t>Grantii</w:t>
      </w:r>
      <w:proofErr w:type="spellEnd"/>
      <w:r w:rsidRPr="00B42611">
        <w:t xml:space="preserve"> Hook f. (Euphorbiaceae) em tumor de </w:t>
      </w:r>
      <w:proofErr w:type="spellStart"/>
      <w:r w:rsidRPr="00B42611">
        <w:t>ehrlich</w:t>
      </w:r>
      <w:proofErr w:type="spellEnd"/>
      <w:r w:rsidRPr="00B42611">
        <w:t xml:space="preserve"> sólido. [Tese] Goiânia (GO): Doutorado em Ciência Animal, Escola de Veterinária e Zootecnia, Universidade Federal de Goiás; 2025 [citado em 13 de maio de 2025]. </w:t>
      </w:r>
      <w:r w:rsidR="006B04FB" w:rsidRPr="006B04FB">
        <w:rPr>
          <w:lang w:val="en-US"/>
        </w:rPr>
        <w:t xml:space="preserve">Available at: </w:t>
      </w:r>
      <w:hyperlink r:id="rId13" w:history="1">
        <w:r w:rsidR="00C978DC" w:rsidRPr="006B04FB">
          <w:rPr>
            <w:rStyle w:val="Hyperlink"/>
            <w:lang w:val="en-US"/>
          </w:rPr>
          <w:t>http://repositorio.bc.ufg.br/tede/handle/tede/14251</w:t>
        </w:r>
      </w:hyperlink>
      <w:r w:rsidRPr="006B04FB">
        <w:rPr>
          <w:lang w:val="en-US"/>
        </w:rPr>
        <w:t>.</w:t>
      </w:r>
    </w:p>
    <w:p w14:paraId="48D72BEC" w14:textId="77777777" w:rsidR="00C978DC" w:rsidRPr="00B42611" w:rsidRDefault="00C978DC" w:rsidP="006C15BA">
      <w:pPr>
        <w:rPr>
          <w:lang w:val="en-US"/>
        </w:rPr>
      </w:pPr>
    </w:p>
    <w:p w14:paraId="1711D780" w14:textId="44BF8A19" w:rsidR="00B42611" w:rsidRPr="00B42611" w:rsidRDefault="00B42611" w:rsidP="000A6B35">
      <w:pPr>
        <w:jc w:val="both"/>
        <w:rPr>
          <w:b/>
          <w:bCs/>
        </w:rPr>
      </w:pPr>
      <w:r w:rsidRPr="00B42611">
        <w:rPr>
          <w:b/>
          <w:bCs/>
        </w:rPr>
        <w:t xml:space="preserve">ONLINE DOCUMENT: </w:t>
      </w:r>
    </w:p>
    <w:p w14:paraId="22850585" w14:textId="3FB3DB9F" w:rsidR="00B42611" w:rsidRPr="000A6B35" w:rsidRDefault="00B42611" w:rsidP="000A6B35">
      <w:pPr>
        <w:pStyle w:val="PargrafodaLista"/>
        <w:numPr>
          <w:ilvl w:val="0"/>
          <w:numId w:val="32"/>
        </w:numPr>
        <w:jc w:val="both"/>
        <w:rPr>
          <w:lang w:val="en-US"/>
        </w:rPr>
      </w:pPr>
      <w:r w:rsidRPr="000A6B35">
        <w:rPr>
          <w:lang w:val="en-US"/>
        </w:rPr>
        <w:t>Food and Agriculture Organization of the United Nations. FAOSTAT statistical database [Internet]. Rome: FAO; 2023 [cited 2025 May 13]. Available from: https://www.fao.org/faostat/en/.</w:t>
      </w:r>
    </w:p>
    <w:p w14:paraId="109C2D6F" w14:textId="77777777" w:rsidR="00C978DC" w:rsidRDefault="00C978DC" w:rsidP="00C978DC"/>
    <w:p w14:paraId="643185BF" w14:textId="7A0AEFBD" w:rsidR="00B42611" w:rsidRPr="00B42611" w:rsidRDefault="00B42611" w:rsidP="00C978DC">
      <w:pPr>
        <w:rPr>
          <w:b/>
          <w:bCs/>
        </w:rPr>
      </w:pPr>
      <w:r w:rsidRPr="00B42611">
        <w:rPr>
          <w:b/>
          <w:bCs/>
        </w:rPr>
        <w:t xml:space="preserve">RESEARCH DATA: </w:t>
      </w:r>
    </w:p>
    <w:p w14:paraId="5AE4E6B2" w14:textId="47014F2F" w:rsidR="00B42611" w:rsidRPr="000A6B35" w:rsidRDefault="00B42611" w:rsidP="000A6B35">
      <w:pPr>
        <w:pStyle w:val="PargrafodaLista"/>
        <w:numPr>
          <w:ilvl w:val="0"/>
          <w:numId w:val="32"/>
        </w:numPr>
        <w:rPr>
          <w:lang w:val="en-US"/>
        </w:rPr>
      </w:pPr>
      <w:r w:rsidRPr="000A6B35">
        <w:rPr>
          <w:lang w:val="en-US"/>
        </w:rPr>
        <w:t xml:space="preserve">Mahardawi B. The role of hemostatic agents following dental extractions: a systematic review and meta-analysis [dataset]. In: Dryad [Internet]. 2022. [cited 2025 May 14] </w:t>
      </w:r>
      <w:r w:rsidR="000A6B35" w:rsidRPr="006B04FB">
        <w:rPr>
          <w:lang w:val="en-US"/>
        </w:rPr>
        <w:t xml:space="preserve">Available at: </w:t>
      </w:r>
      <w:r w:rsidRPr="000A6B35">
        <w:rPr>
          <w:lang w:val="en-US"/>
        </w:rPr>
        <w:t>https://doi.org/10.5061/dryad.59zw3r297.</w:t>
      </w:r>
    </w:p>
    <w:p w14:paraId="1A73339A" w14:textId="20FA22E2" w:rsidR="00B42611" w:rsidRPr="000A6B35" w:rsidRDefault="00B42611" w:rsidP="000A6B35">
      <w:pPr>
        <w:pStyle w:val="PargrafodaLista"/>
        <w:numPr>
          <w:ilvl w:val="0"/>
          <w:numId w:val="32"/>
        </w:numPr>
        <w:rPr>
          <w:lang w:val="en-US"/>
        </w:rPr>
      </w:pPr>
      <w:r w:rsidRPr="000A6B35">
        <w:rPr>
          <w:lang w:val="en-US"/>
        </w:rPr>
        <w:lastRenderedPageBreak/>
        <w:t xml:space="preserve">Baumann T, Niemeyer S H, Lussi A, Scaramucci T, Carvalho T S. Rinsing solutions containing natural extracts and fluoride prevent enamel erosion in vitro [dataset]. </w:t>
      </w:r>
      <w:proofErr w:type="spellStart"/>
      <w:r w:rsidRPr="00C43860">
        <w:rPr>
          <w:lang w:val="en-US"/>
        </w:rPr>
        <w:t>SciELO</w:t>
      </w:r>
      <w:proofErr w:type="spellEnd"/>
      <w:r w:rsidRPr="00C43860">
        <w:rPr>
          <w:lang w:val="en-US"/>
        </w:rPr>
        <w:t xml:space="preserve"> Data, V1. 2023. [cited 2025 May 14]. </w:t>
      </w:r>
      <w:r w:rsidR="000A6B35" w:rsidRPr="006B04FB">
        <w:rPr>
          <w:lang w:val="en-US"/>
        </w:rPr>
        <w:t xml:space="preserve">Available at: </w:t>
      </w:r>
      <w:r w:rsidRPr="000A6B35">
        <w:rPr>
          <w:lang w:val="en-US"/>
        </w:rPr>
        <w:t>https://doi.org/10.48331/scielodata.ZTZ1PM.</w:t>
      </w:r>
    </w:p>
    <w:p w14:paraId="508F54DD" w14:textId="7589DCB4" w:rsidR="00B42611" w:rsidRPr="00C43860" w:rsidRDefault="00B42611" w:rsidP="000A6B35">
      <w:pPr>
        <w:pStyle w:val="PargrafodaLista"/>
        <w:numPr>
          <w:ilvl w:val="0"/>
          <w:numId w:val="32"/>
        </w:numPr>
        <w:rPr>
          <w:lang w:val="en-US"/>
        </w:rPr>
      </w:pPr>
      <w:proofErr w:type="spellStart"/>
      <w:r w:rsidRPr="000A6B35">
        <w:rPr>
          <w:lang w:val="en-US"/>
        </w:rPr>
        <w:t>Amarilho</w:t>
      </w:r>
      <w:proofErr w:type="spellEnd"/>
      <w:r w:rsidRPr="000A6B35">
        <w:rPr>
          <w:lang w:val="en-US"/>
        </w:rPr>
        <w:t xml:space="preserve">-Silveira, F. Estimation of productive efficiency in ewes from the natural grasslands of Southern Brazil: A pilot approach [dataset]. In: </w:t>
      </w:r>
      <w:proofErr w:type="spellStart"/>
      <w:r w:rsidRPr="000A6B35">
        <w:rPr>
          <w:lang w:val="en-US"/>
        </w:rPr>
        <w:t>SciELO</w:t>
      </w:r>
      <w:proofErr w:type="spellEnd"/>
      <w:r w:rsidRPr="000A6B35">
        <w:rPr>
          <w:lang w:val="en-US"/>
        </w:rPr>
        <w:t xml:space="preserve"> Data. 2025, [cited 2025 May 14]. </w:t>
      </w:r>
      <w:r w:rsidR="000A6B35" w:rsidRPr="006B04FB">
        <w:rPr>
          <w:lang w:val="en-US"/>
        </w:rPr>
        <w:t xml:space="preserve">Available at: </w:t>
      </w:r>
      <w:hyperlink r:id="rId14" w:history="1">
        <w:r w:rsidR="00C978DC" w:rsidRPr="00C43860">
          <w:rPr>
            <w:rStyle w:val="Hyperlink"/>
            <w:lang w:val="en-US"/>
          </w:rPr>
          <w:t>https://doi.org/10.48331/SCIELODATA.AGWLIU187</w:t>
        </w:r>
      </w:hyperlink>
      <w:r w:rsidRPr="00C43860">
        <w:rPr>
          <w:lang w:val="en-US"/>
        </w:rPr>
        <w:t>.</w:t>
      </w:r>
    </w:p>
    <w:p w14:paraId="4AC7B52F" w14:textId="77777777" w:rsidR="00C978DC" w:rsidRPr="00C43860" w:rsidRDefault="00C978DC" w:rsidP="00F475E2">
      <w:pPr>
        <w:ind w:left="720"/>
        <w:rPr>
          <w:lang w:val="en-US"/>
        </w:rPr>
      </w:pPr>
    </w:p>
    <w:p w14:paraId="48CE66F3" w14:textId="77777777" w:rsidR="00C978DC" w:rsidRDefault="00C978DC" w:rsidP="00C978DC">
      <w:r w:rsidRPr="00B42611">
        <w:rPr>
          <w:b/>
          <w:bCs/>
        </w:rPr>
        <w:t>PREPRINT:</w:t>
      </w:r>
      <w:r w:rsidRPr="00B42611">
        <w:t xml:space="preserve"> </w:t>
      </w:r>
    </w:p>
    <w:p w14:paraId="25B78BC9" w14:textId="25E22DE0" w:rsidR="00B42611" w:rsidRPr="000A6B35" w:rsidRDefault="00B42611" w:rsidP="000A6B35">
      <w:pPr>
        <w:pStyle w:val="PargrafodaLista"/>
        <w:numPr>
          <w:ilvl w:val="0"/>
          <w:numId w:val="32"/>
        </w:numPr>
        <w:rPr>
          <w:lang w:val="en-US"/>
        </w:rPr>
      </w:pPr>
      <w:r w:rsidRPr="00B42611">
        <w:t xml:space="preserve">Martins G, Oliveira M, Botelho A F, Gamba C, Duarte C, Bicalho A, et al. </w:t>
      </w:r>
      <w:r w:rsidRPr="000A6B35">
        <w:rPr>
          <w:lang w:val="en-US"/>
        </w:rPr>
        <w:t>Evaluation of mesenchymal cells (</w:t>
      </w:r>
      <w:proofErr w:type="spellStart"/>
      <w:r w:rsidRPr="000A6B35">
        <w:rPr>
          <w:lang w:val="en-US"/>
        </w:rPr>
        <w:t>msc</w:t>
      </w:r>
      <w:proofErr w:type="spellEnd"/>
      <w:r w:rsidRPr="000A6B35">
        <w:rPr>
          <w:lang w:val="en-US"/>
        </w:rPr>
        <w:t xml:space="preserve">) and dapsone for the treatment of dermonecrotic wounds caused by </w:t>
      </w:r>
      <w:r w:rsidRPr="000A6B35">
        <w:rPr>
          <w:i/>
          <w:iCs/>
          <w:lang w:val="en-US"/>
        </w:rPr>
        <w:t xml:space="preserve">Loxosceles </w:t>
      </w:r>
      <w:proofErr w:type="spellStart"/>
      <w:r w:rsidRPr="000A6B35">
        <w:rPr>
          <w:i/>
          <w:iCs/>
          <w:lang w:val="en-US"/>
        </w:rPr>
        <w:t>laeta</w:t>
      </w:r>
      <w:proofErr w:type="spellEnd"/>
      <w:r w:rsidRPr="000A6B35">
        <w:rPr>
          <w:lang w:val="en-US"/>
        </w:rPr>
        <w:t xml:space="preserve"> venom in rabbits. [Preprint]. 2018. [cited 2025 May 14] 2018010063. </w:t>
      </w:r>
      <w:hyperlink r:id="rId15" w:tgtFrame="_blank" w:history="1">
        <w:r w:rsidRPr="000A6B35">
          <w:rPr>
            <w:color w:val="0000FF"/>
            <w:u w:val="single"/>
            <w:lang w:val="en-US"/>
          </w:rPr>
          <w:t>https://doi.org/10.20944/preprints201801.0063.v1</w:t>
        </w:r>
      </w:hyperlink>
      <w:r w:rsidRPr="000A6B35">
        <w:rPr>
          <w:lang w:val="en-US"/>
        </w:rPr>
        <w:t>.</w:t>
      </w:r>
    </w:p>
    <w:p w14:paraId="0520C76A" w14:textId="77777777" w:rsidR="00AB1D4A" w:rsidRPr="00B42611" w:rsidRDefault="00AB1D4A" w:rsidP="00F475E2">
      <w:pPr>
        <w:ind w:firstLine="708"/>
        <w:jc w:val="both"/>
        <w:rPr>
          <w:lang w:val="en-US"/>
        </w:rPr>
      </w:pPr>
    </w:p>
    <w:sectPr w:rsidR="00AB1D4A" w:rsidRPr="00B42611" w:rsidSect="0029797C">
      <w:headerReference w:type="even" r:id="rId16"/>
      <w:headerReference w:type="default" r:id="rId17"/>
      <w:pgSz w:w="11900" w:h="16840"/>
      <w:pgMar w:top="1418" w:right="1418" w:bottom="1418" w:left="1418" w:header="283"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1B34" w14:textId="77777777" w:rsidR="00660A54" w:rsidRDefault="00660A54" w:rsidP="00E74EB6">
      <w:r>
        <w:separator/>
      </w:r>
    </w:p>
  </w:endnote>
  <w:endnote w:type="continuationSeparator" w:id="0">
    <w:p w14:paraId="38C9C906" w14:textId="77777777" w:rsidR="00660A54" w:rsidRDefault="00660A54" w:rsidP="00E7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E338" w14:textId="77777777" w:rsidR="00660A54" w:rsidRDefault="00660A54" w:rsidP="00E74EB6">
      <w:r>
        <w:separator/>
      </w:r>
    </w:p>
  </w:footnote>
  <w:footnote w:type="continuationSeparator" w:id="0">
    <w:p w14:paraId="7789AD78" w14:textId="77777777" w:rsidR="00660A54" w:rsidRDefault="00660A54" w:rsidP="00E7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77042912"/>
      <w:docPartObj>
        <w:docPartGallery w:val="Page Numbers (Top of Page)"/>
        <w:docPartUnique/>
      </w:docPartObj>
    </w:sdtPr>
    <w:sdtContent>
      <w:p w14:paraId="67F0AF1D" w14:textId="60B58EB6" w:rsidR="00E74EB6" w:rsidRDefault="00E74EB6" w:rsidP="00AD11B1">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012B8E" w14:textId="77777777" w:rsidR="00E74EB6" w:rsidRDefault="00E74EB6" w:rsidP="00E74EB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26219677"/>
      <w:docPartObj>
        <w:docPartGallery w:val="Page Numbers (Top of Page)"/>
        <w:docPartUnique/>
      </w:docPartObj>
    </w:sdtPr>
    <w:sdtContent>
      <w:p w14:paraId="6930DF41" w14:textId="35AE6638" w:rsidR="00AD11B1" w:rsidRDefault="00AD11B1" w:rsidP="00AE7BEA">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418D5">
          <w:rPr>
            <w:rStyle w:val="Nmerodepgina"/>
            <w:noProof/>
          </w:rPr>
          <w:t>4</w:t>
        </w:r>
        <w:r>
          <w:rPr>
            <w:rStyle w:val="Nmerodepgina"/>
          </w:rPr>
          <w:fldChar w:fldCharType="end"/>
        </w:r>
      </w:p>
    </w:sdtContent>
  </w:sdt>
  <w:p w14:paraId="57419DB8" w14:textId="6D50697F" w:rsidR="00E74EB6" w:rsidRDefault="0029797C" w:rsidP="00E74EB6">
    <w:pPr>
      <w:pStyle w:val="Cabealho"/>
      <w:ind w:right="360"/>
    </w:pPr>
    <w:r>
      <w:rPr>
        <w:noProof/>
      </w:rPr>
      <w:drawing>
        <wp:anchor distT="215900" distB="215900" distL="114300" distR="114300" simplePos="0" relativeHeight="251659264" behindDoc="0" locked="0" layoutInCell="1" allowOverlap="1" wp14:anchorId="0A2D4102" wp14:editId="14923008">
          <wp:simplePos x="0" y="0"/>
          <wp:positionH relativeFrom="column">
            <wp:posOffset>-220980</wp:posOffset>
          </wp:positionH>
          <wp:positionV relativeFrom="paragraph">
            <wp:posOffset>-101600</wp:posOffset>
          </wp:positionV>
          <wp:extent cx="2188210" cy="669290"/>
          <wp:effectExtent l="0" t="0" r="0" b="3810"/>
          <wp:wrapTopAndBottom/>
          <wp:docPr id="1763336814" name="Imagem 1" descr="Forma, Polígon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36814" name="Imagem 1" descr="Forma, Polígon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188210" cy="669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7A0"/>
    <w:multiLevelType w:val="multilevel"/>
    <w:tmpl w:val="C2360F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579BC"/>
    <w:multiLevelType w:val="multilevel"/>
    <w:tmpl w:val="EC40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C5F4D"/>
    <w:multiLevelType w:val="multilevel"/>
    <w:tmpl w:val="B7C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A7372"/>
    <w:multiLevelType w:val="multilevel"/>
    <w:tmpl w:val="3AE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A4FF7"/>
    <w:multiLevelType w:val="multilevel"/>
    <w:tmpl w:val="D93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63146"/>
    <w:multiLevelType w:val="multilevel"/>
    <w:tmpl w:val="2556AE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51CB9"/>
    <w:multiLevelType w:val="hybridMultilevel"/>
    <w:tmpl w:val="84BA406A"/>
    <w:lvl w:ilvl="0" w:tplc="007E30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DA5799"/>
    <w:multiLevelType w:val="multilevel"/>
    <w:tmpl w:val="C860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066DA"/>
    <w:multiLevelType w:val="multilevel"/>
    <w:tmpl w:val="F73C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50DFA"/>
    <w:multiLevelType w:val="multilevel"/>
    <w:tmpl w:val="C83074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D7B83"/>
    <w:multiLevelType w:val="multilevel"/>
    <w:tmpl w:val="3B6AA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42301"/>
    <w:multiLevelType w:val="multilevel"/>
    <w:tmpl w:val="2E586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81A65"/>
    <w:multiLevelType w:val="hybridMultilevel"/>
    <w:tmpl w:val="2102B7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70286D"/>
    <w:multiLevelType w:val="multilevel"/>
    <w:tmpl w:val="2AA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C19A8"/>
    <w:multiLevelType w:val="multilevel"/>
    <w:tmpl w:val="D6E6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C7989"/>
    <w:multiLevelType w:val="multilevel"/>
    <w:tmpl w:val="B4E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D12D6"/>
    <w:multiLevelType w:val="multilevel"/>
    <w:tmpl w:val="CA48C29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13BD5"/>
    <w:multiLevelType w:val="multilevel"/>
    <w:tmpl w:val="1130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511DE"/>
    <w:multiLevelType w:val="multilevel"/>
    <w:tmpl w:val="5B4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F24FD"/>
    <w:multiLevelType w:val="hybridMultilevel"/>
    <w:tmpl w:val="7C1228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BB7EF3"/>
    <w:multiLevelType w:val="multilevel"/>
    <w:tmpl w:val="1C7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C231B"/>
    <w:multiLevelType w:val="multilevel"/>
    <w:tmpl w:val="F3B6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80155"/>
    <w:multiLevelType w:val="multilevel"/>
    <w:tmpl w:val="7F9C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B11D2"/>
    <w:multiLevelType w:val="multilevel"/>
    <w:tmpl w:val="AB0699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30029"/>
    <w:multiLevelType w:val="multilevel"/>
    <w:tmpl w:val="9506B2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40791"/>
    <w:multiLevelType w:val="multilevel"/>
    <w:tmpl w:val="F2380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6B633C"/>
    <w:multiLevelType w:val="multilevel"/>
    <w:tmpl w:val="9700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D120E"/>
    <w:multiLevelType w:val="multilevel"/>
    <w:tmpl w:val="A6ACC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C20894"/>
    <w:multiLevelType w:val="multilevel"/>
    <w:tmpl w:val="9216DE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21AEB"/>
    <w:multiLevelType w:val="multilevel"/>
    <w:tmpl w:val="CAD4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12687"/>
    <w:multiLevelType w:val="multilevel"/>
    <w:tmpl w:val="892A75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6836E8"/>
    <w:multiLevelType w:val="multilevel"/>
    <w:tmpl w:val="55AE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762616">
    <w:abstractNumId w:val="8"/>
  </w:num>
  <w:num w:numId="2" w16cid:durableId="47539191">
    <w:abstractNumId w:val="26"/>
  </w:num>
  <w:num w:numId="3" w16cid:durableId="576867593">
    <w:abstractNumId w:val="6"/>
  </w:num>
  <w:num w:numId="4" w16cid:durableId="1469473207">
    <w:abstractNumId w:val="31"/>
  </w:num>
  <w:num w:numId="5" w16cid:durableId="1617520616">
    <w:abstractNumId w:val="25"/>
  </w:num>
  <w:num w:numId="6" w16cid:durableId="715157104">
    <w:abstractNumId w:val="11"/>
  </w:num>
  <w:num w:numId="7" w16cid:durableId="1569224926">
    <w:abstractNumId w:val="30"/>
  </w:num>
  <w:num w:numId="8" w16cid:durableId="1869828449">
    <w:abstractNumId w:val="23"/>
  </w:num>
  <w:num w:numId="9" w16cid:durableId="1991203156">
    <w:abstractNumId w:val="0"/>
  </w:num>
  <w:num w:numId="10" w16cid:durableId="752822930">
    <w:abstractNumId w:val="9"/>
  </w:num>
  <w:num w:numId="11" w16cid:durableId="695539360">
    <w:abstractNumId w:val="5"/>
  </w:num>
  <w:num w:numId="12" w16cid:durableId="1737438298">
    <w:abstractNumId w:val="21"/>
  </w:num>
  <w:num w:numId="13" w16cid:durableId="2124612766">
    <w:abstractNumId w:val="13"/>
  </w:num>
  <w:num w:numId="14" w16cid:durableId="320085320">
    <w:abstractNumId w:val="10"/>
  </w:num>
  <w:num w:numId="15" w16cid:durableId="226694273">
    <w:abstractNumId w:val="7"/>
  </w:num>
  <w:num w:numId="16" w16cid:durableId="670254921">
    <w:abstractNumId w:val="24"/>
  </w:num>
  <w:num w:numId="17" w16cid:durableId="409694209">
    <w:abstractNumId w:val="28"/>
  </w:num>
  <w:num w:numId="18" w16cid:durableId="1891528433">
    <w:abstractNumId w:val="3"/>
  </w:num>
  <w:num w:numId="19" w16cid:durableId="1971278358">
    <w:abstractNumId w:val="16"/>
  </w:num>
  <w:num w:numId="20" w16cid:durableId="497502712">
    <w:abstractNumId w:val="14"/>
  </w:num>
  <w:num w:numId="21" w16cid:durableId="836728580">
    <w:abstractNumId w:val="29"/>
  </w:num>
  <w:num w:numId="22" w16cid:durableId="543173222">
    <w:abstractNumId w:val="4"/>
  </w:num>
  <w:num w:numId="23" w16cid:durableId="626395716">
    <w:abstractNumId w:val="22"/>
  </w:num>
  <w:num w:numId="24" w16cid:durableId="1033919835">
    <w:abstractNumId w:val="1"/>
  </w:num>
  <w:num w:numId="25" w16cid:durableId="573318391">
    <w:abstractNumId w:val="15"/>
  </w:num>
  <w:num w:numId="26" w16cid:durableId="58982566">
    <w:abstractNumId w:val="20"/>
  </w:num>
  <w:num w:numId="27" w16cid:durableId="1477989583">
    <w:abstractNumId w:val="2"/>
  </w:num>
  <w:num w:numId="28" w16cid:durableId="246421714">
    <w:abstractNumId w:val="17"/>
  </w:num>
  <w:num w:numId="29" w16cid:durableId="2123256674">
    <w:abstractNumId w:val="18"/>
  </w:num>
  <w:num w:numId="30" w16cid:durableId="520630222">
    <w:abstractNumId w:val="27"/>
  </w:num>
  <w:num w:numId="31" w16cid:durableId="194200551">
    <w:abstractNumId w:val="19"/>
  </w:num>
  <w:num w:numId="32" w16cid:durableId="1326055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A9"/>
    <w:rsid w:val="00000099"/>
    <w:rsid w:val="000052DE"/>
    <w:rsid w:val="00010E4F"/>
    <w:rsid w:val="00017A0E"/>
    <w:rsid w:val="00032CE1"/>
    <w:rsid w:val="00094592"/>
    <w:rsid w:val="00097A19"/>
    <w:rsid w:val="000A6B35"/>
    <w:rsid w:val="000C42B5"/>
    <w:rsid w:val="001010F0"/>
    <w:rsid w:val="0010364B"/>
    <w:rsid w:val="0010472C"/>
    <w:rsid w:val="00161266"/>
    <w:rsid w:val="00180999"/>
    <w:rsid w:val="001A11CB"/>
    <w:rsid w:val="001A578A"/>
    <w:rsid w:val="001B3752"/>
    <w:rsid w:val="001C0007"/>
    <w:rsid w:val="001C04CF"/>
    <w:rsid w:val="001E35C0"/>
    <w:rsid w:val="0020094E"/>
    <w:rsid w:val="0029124C"/>
    <w:rsid w:val="00291585"/>
    <w:rsid w:val="002964B5"/>
    <w:rsid w:val="0029797C"/>
    <w:rsid w:val="002A0128"/>
    <w:rsid w:val="002A6566"/>
    <w:rsid w:val="002B2262"/>
    <w:rsid w:val="002B58DE"/>
    <w:rsid w:val="002B69A7"/>
    <w:rsid w:val="002E64AE"/>
    <w:rsid w:val="002E6F24"/>
    <w:rsid w:val="00352593"/>
    <w:rsid w:val="00362FFB"/>
    <w:rsid w:val="00372ABA"/>
    <w:rsid w:val="00395E3D"/>
    <w:rsid w:val="00397406"/>
    <w:rsid w:val="003A12BE"/>
    <w:rsid w:val="003B2D25"/>
    <w:rsid w:val="003B7902"/>
    <w:rsid w:val="003E1356"/>
    <w:rsid w:val="0040138D"/>
    <w:rsid w:val="00432CE4"/>
    <w:rsid w:val="00447DD1"/>
    <w:rsid w:val="00453A8D"/>
    <w:rsid w:val="004675C7"/>
    <w:rsid w:val="004727A9"/>
    <w:rsid w:val="004B082A"/>
    <w:rsid w:val="004C737A"/>
    <w:rsid w:val="004D3D9D"/>
    <w:rsid w:val="005147D8"/>
    <w:rsid w:val="00572435"/>
    <w:rsid w:val="00584E34"/>
    <w:rsid w:val="00596363"/>
    <w:rsid w:val="005969F2"/>
    <w:rsid w:val="005A30DA"/>
    <w:rsid w:val="005A33F5"/>
    <w:rsid w:val="005A79CD"/>
    <w:rsid w:val="005E54F9"/>
    <w:rsid w:val="005F7FF9"/>
    <w:rsid w:val="00602151"/>
    <w:rsid w:val="0061216D"/>
    <w:rsid w:val="006255F9"/>
    <w:rsid w:val="0064006B"/>
    <w:rsid w:val="00660A54"/>
    <w:rsid w:val="006634F0"/>
    <w:rsid w:val="00673DDF"/>
    <w:rsid w:val="00675BCE"/>
    <w:rsid w:val="0068388D"/>
    <w:rsid w:val="00684D7D"/>
    <w:rsid w:val="006A08E4"/>
    <w:rsid w:val="006B04FB"/>
    <w:rsid w:val="006B42E7"/>
    <w:rsid w:val="006C15BA"/>
    <w:rsid w:val="006D6788"/>
    <w:rsid w:val="00711914"/>
    <w:rsid w:val="00721545"/>
    <w:rsid w:val="007316CD"/>
    <w:rsid w:val="00743370"/>
    <w:rsid w:val="00763B8E"/>
    <w:rsid w:val="007920E5"/>
    <w:rsid w:val="00796EBC"/>
    <w:rsid w:val="007A43E3"/>
    <w:rsid w:val="00812886"/>
    <w:rsid w:val="0082102D"/>
    <w:rsid w:val="008312BB"/>
    <w:rsid w:val="00897B14"/>
    <w:rsid w:val="008B055A"/>
    <w:rsid w:val="008C4122"/>
    <w:rsid w:val="008D267B"/>
    <w:rsid w:val="00915757"/>
    <w:rsid w:val="00946913"/>
    <w:rsid w:val="009807BC"/>
    <w:rsid w:val="009A409D"/>
    <w:rsid w:val="009C2331"/>
    <w:rsid w:val="009D0242"/>
    <w:rsid w:val="009E0AC3"/>
    <w:rsid w:val="009E4707"/>
    <w:rsid w:val="009F7CDB"/>
    <w:rsid w:val="00A00D94"/>
    <w:rsid w:val="00A322EB"/>
    <w:rsid w:val="00A418D5"/>
    <w:rsid w:val="00A65DCB"/>
    <w:rsid w:val="00AB1D4A"/>
    <w:rsid w:val="00AD11B1"/>
    <w:rsid w:val="00AD4459"/>
    <w:rsid w:val="00B069A3"/>
    <w:rsid w:val="00B10522"/>
    <w:rsid w:val="00B16612"/>
    <w:rsid w:val="00B24B0B"/>
    <w:rsid w:val="00B2607A"/>
    <w:rsid w:val="00B26A06"/>
    <w:rsid w:val="00B42611"/>
    <w:rsid w:val="00B45630"/>
    <w:rsid w:val="00B535B3"/>
    <w:rsid w:val="00B6393D"/>
    <w:rsid w:val="00B665A4"/>
    <w:rsid w:val="00B7277B"/>
    <w:rsid w:val="00B76B4F"/>
    <w:rsid w:val="00B8608F"/>
    <w:rsid w:val="00BA6D8C"/>
    <w:rsid w:val="00BA739A"/>
    <w:rsid w:val="00BD4C65"/>
    <w:rsid w:val="00BE4F6E"/>
    <w:rsid w:val="00C24006"/>
    <w:rsid w:val="00C315AA"/>
    <w:rsid w:val="00C37DC5"/>
    <w:rsid w:val="00C43860"/>
    <w:rsid w:val="00C53387"/>
    <w:rsid w:val="00C72E5C"/>
    <w:rsid w:val="00C861AF"/>
    <w:rsid w:val="00C978DC"/>
    <w:rsid w:val="00CB0078"/>
    <w:rsid w:val="00CE7229"/>
    <w:rsid w:val="00D275EF"/>
    <w:rsid w:val="00D4177F"/>
    <w:rsid w:val="00D4313D"/>
    <w:rsid w:val="00D43C58"/>
    <w:rsid w:val="00D53643"/>
    <w:rsid w:val="00D54D80"/>
    <w:rsid w:val="00D906D1"/>
    <w:rsid w:val="00D93930"/>
    <w:rsid w:val="00D96E2B"/>
    <w:rsid w:val="00DD2F56"/>
    <w:rsid w:val="00DE0839"/>
    <w:rsid w:val="00DE371B"/>
    <w:rsid w:val="00DE6F36"/>
    <w:rsid w:val="00DF6F1D"/>
    <w:rsid w:val="00E43453"/>
    <w:rsid w:val="00E535C0"/>
    <w:rsid w:val="00E56766"/>
    <w:rsid w:val="00E74EB6"/>
    <w:rsid w:val="00EC2908"/>
    <w:rsid w:val="00ED13C9"/>
    <w:rsid w:val="00F0346D"/>
    <w:rsid w:val="00F17BD2"/>
    <w:rsid w:val="00F2304A"/>
    <w:rsid w:val="00F25F54"/>
    <w:rsid w:val="00F475E2"/>
    <w:rsid w:val="00F47E83"/>
    <w:rsid w:val="00F53507"/>
    <w:rsid w:val="00F701C3"/>
    <w:rsid w:val="00F722FC"/>
    <w:rsid w:val="00F7669A"/>
    <w:rsid w:val="00F805B1"/>
    <w:rsid w:val="00F82072"/>
    <w:rsid w:val="00F821E0"/>
    <w:rsid w:val="00FA13BE"/>
    <w:rsid w:val="00FA1EFE"/>
    <w:rsid w:val="00FA2C81"/>
    <w:rsid w:val="00FA4597"/>
    <w:rsid w:val="00FC4654"/>
    <w:rsid w:val="00FE0D2B"/>
    <w:rsid w:val="00FE4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B7AB"/>
  <w15:chartTrackingRefBased/>
  <w15:docId w15:val="{1C33329C-ABF9-3548-A76D-F83B598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66"/>
    <w:rPr>
      <w:rFonts w:ascii="Times New Roman" w:eastAsia="Times New Roman" w:hAnsi="Times New Roman" w:cs="Times New Roman"/>
      <w:lang w:eastAsia="pt-BR"/>
    </w:rPr>
  </w:style>
  <w:style w:type="paragraph" w:styleId="Ttulo2">
    <w:name w:val="heading 2"/>
    <w:basedOn w:val="Normal"/>
    <w:link w:val="Ttulo2Char"/>
    <w:uiPriority w:val="9"/>
    <w:qFormat/>
    <w:rsid w:val="00B42611"/>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B42611"/>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74EB6"/>
  </w:style>
  <w:style w:type="character" w:styleId="Nmerodelinha">
    <w:name w:val="line number"/>
    <w:basedOn w:val="Fontepargpadro"/>
    <w:uiPriority w:val="99"/>
    <w:semiHidden/>
    <w:unhideWhenUsed/>
    <w:rsid w:val="00E74EB6"/>
  </w:style>
  <w:style w:type="paragraph" w:styleId="Cabealho">
    <w:name w:val="header"/>
    <w:basedOn w:val="Normal"/>
    <w:link w:val="CabealhoChar"/>
    <w:uiPriority w:val="99"/>
    <w:unhideWhenUsed/>
    <w:rsid w:val="00E74EB6"/>
    <w:pPr>
      <w:tabs>
        <w:tab w:val="center" w:pos="4252"/>
        <w:tab w:val="right" w:pos="8504"/>
      </w:tabs>
    </w:pPr>
  </w:style>
  <w:style w:type="character" w:customStyle="1" w:styleId="CabealhoChar">
    <w:name w:val="Cabeçalho Char"/>
    <w:basedOn w:val="Fontepargpadro"/>
    <w:link w:val="Cabealho"/>
    <w:uiPriority w:val="99"/>
    <w:rsid w:val="00E74EB6"/>
  </w:style>
  <w:style w:type="character" w:styleId="Nmerodepgina">
    <w:name w:val="page number"/>
    <w:basedOn w:val="Fontepargpadro"/>
    <w:uiPriority w:val="99"/>
    <w:semiHidden/>
    <w:unhideWhenUsed/>
    <w:rsid w:val="00E74EB6"/>
  </w:style>
  <w:style w:type="paragraph" w:styleId="NormalWeb">
    <w:name w:val="Normal (Web)"/>
    <w:basedOn w:val="Normal"/>
    <w:uiPriority w:val="99"/>
    <w:unhideWhenUsed/>
    <w:rsid w:val="00B2607A"/>
    <w:pPr>
      <w:spacing w:before="100" w:beforeAutospacing="1" w:after="100" w:afterAutospacing="1"/>
    </w:pPr>
  </w:style>
  <w:style w:type="character" w:styleId="Hyperlink">
    <w:name w:val="Hyperlink"/>
    <w:basedOn w:val="Fontepargpadro"/>
    <w:uiPriority w:val="99"/>
    <w:unhideWhenUsed/>
    <w:rsid w:val="00B2607A"/>
    <w:rPr>
      <w:color w:val="0000FF"/>
      <w:u w:val="single"/>
    </w:rPr>
  </w:style>
  <w:style w:type="character" w:styleId="nfase">
    <w:name w:val="Emphasis"/>
    <w:basedOn w:val="Fontepargpadro"/>
    <w:uiPriority w:val="20"/>
    <w:qFormat/>
    <w:rsid w:val="00B2607A"/>
    <w:rPr>
      <w:i/>
      <w:iCs/>
    </w:rPr>
  </w:style>
  <w:style w:type="character" w:styleId="Forte">
    <w:name w:val="Strong"/>
    <w:basedOn w:val="Fontepargpadro"/>
    <w:uiPriority w:val="22"/>
    <w:qFormat/>
    <w:rsid w:val="00291585"/>
    <w:rPr>
      <w:b/>
      <w:bCs/>
    </w:rPr>
  </w:style>
  <w:style w:type="paragraph" w:customStyle="1" w:styleId="show">
    <w:name w:val="show"/>
    <w:basedOn w:val="Normal"/>
    <w:rsid w:val="00291585"/>
    <w:pPr>
      <w:spacing w:before="100" w:beforeAutospacing="1" w:after="100" w:afterAutospacing="1"/>
    </w:pPr>
  </w:style>
  <w:style w:type="paragraph" w:styleId="PargrafodaLista">
    <w:name w:val="List Paragraph"/>
    <w:basedOn w:val="Normal"/>
    <w:uiPriority w:val="34"/>
    <w:qFormat/>
    <w:rsid w:val="005969F2"/>
    <w:pPr>
      <w:ind w:left="720"/>
      <w:contextualSpacing/>
    </w:pPr>
  </w:style>
  <w:style w:type="paragraph" w:styleId="Rodap">
    <w:name w:val="footer"/>
    <w:basedOn w:val="Normal"/>
    <w:link w:val="RodapChar"/>
    <w:uiPriority w:val="99"/>
    <w:unhideWhenUsed/>
    <w:rsid w:val="00B76B4F"/>
    <w:pPr>
      <w:tabs>
        <w:tab w:val="center" w:pos="4252"/>
        <w:tab w:val="right" w:pos="8504"/>
      </w:tabs>
    </w:pPr>
  </w:style>
  <w:style w:type="character" w:customStyle="1" w:styleId="RodapChar">
    <w:name w:val="Rodapé Char"/>
    <w:basedOn w:val="Fontepargpadro"/>
    <w:link w:val="Rodap"/>
    <w:uiPriority w:val="99"/>
    <w:rsid w:val="00B76B4F"/>
    <w:rPr>
      <w:rFonts w:ascii="Times New Roman" w:eastAsia="Times New Roman" w:hAnsi="Times New Roman" w:cs="Times New Roman"/>
      <w:lang w:eastAsia="pt-BR"/>
    </w:rPr>
  </w:style>
  <w:style w:type="character" w:styleId="HiperlinkVisitado">
    <w:name w:val="FollowedHyperlink"/>
    <w:basedOn w:val="Fontepargpadro"/>
    <w:uiPriority w:val="99"/>
    <w:semiHidden/>
    <w:unhideWhenUsed/>
    <w:rsid w:val="00B16612"/>
    <w:rPr>
      <w:color w:val="954F72" w:themeColor="followedHyperlink"/>
      <w:u w:val="single"/>
    </w:rPr>
  </w:style>
  <w:style w:type="paragraph" w:styleId="SemEspaamento">
    <w:name w:val="No Spacing"/>
    <w:uiPriority w:val="1"/>
    <w:qFormat/>
    <w:rsid w:val="002E64AE"/>
    <w:pPr>
      <w:jc w:val="both"/>
    </w:pPr>
    <w:rPr>
      <w:rFonts w:ascii="Times New Roman" w:eastAsia="Calibri" w:hAnsi="Times New Roman" w:cs="Times New Roman"/>
      <w:szCs w:val="22"/>
    </w:rPr>
  </w:style>
  <w:style w:type="character" w:customStyle="1" w:styleId="Ttulo2Char">
    <w:name w:val="Título 2 Char"/>
    <w:basedOn w:val="Fontepargpadro"/>
    <w:link w:val="Ttulo2"/>
    <w:uiPriority w:val="9"/>
    <w:rsid w:val="00B4261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42611"/>
    <w:rPr>
      <w:rFonts w:ascii="Times New Roman" w:eastAsia="Times New Roman" w:hAnsi="Times New Roman" w:cs="Times New Roman"/>
      <w:b/>
      <w:bCs/>
      <w:sz w:val="27"/>
      <w:szCs w:val="27"/>
      <w:lang w:eastAsia="pt-BR"/>
    </w:rPr>
  </w:style>
  <w:style w:type="character" w:customStyle="1" w:styleId="citation-572">
    <w:name w:val="citation-572"/>
    <w:basedOn w:val="Fontepargpadro"/>
    <w:rsid w:val="00B42611"/>
  </w:style>
  <w:style w:type="character" w:customStyle="1" w:styleId="citation-571">
    <w:name w:val="citation-571"/>
    <w:basedOn w:val="Fontepargpadro"/>
    <w:rsid w:val="00B42611"/>
  </w:style>
  <w:style w:type="character" w:customStyle="1" w:styleId="citation-570">
    <w:name w:val="citation-570"/>
    <w:basedOn w:val="Fontepargpadro"/>
    <w:rsid w:val="00B42611"/>
  </w:style>
  <w:style w:type="character" w:customStyle="1" w:styleId="citation-569">
    <w:name w:val="citation-569"/>
    <w:basedOn w:val="Fontepargpadro"/>
    <w:rsid w:val="00B42611"/>
  </w:style>
  <w:style w:type="character" w:customStyle="1" w:styleId="citation-568">
    <w:name w:val="citation-568"/>
    <w:basedOn w:val="Fontepargpadro"/>
    <w:rsid w:val="00B42611"/>
  </w:style>
  <w:style w:type="character" w:customStyle="1" w:styleId="citation-567">
    <w:name w:val="citation-567"/>
    <w:basedOn w:val="Fontepargpadro"/>
    <w:rsid w:val="00B42611"/>
  </w:style>
  <w:style w:type="character" w:customStyle="1" w:styleId="citation-566">
    <w:name w:val="citation-566"/>
    <w:basedOn w:val="Fontepargpadro"/>
    <w:rsid w:val="00B42611"/>
  </w:style>
  <w:style w:type="character" w:customStyle="1" w:styleId="citation-565">
    <w:name w:val="citation-565"/>
    <w:basedOn w:val="Fontepargpadro"/>
    <w:rsid w:val="00B42611"/>
  </w:style>
  <w:style w:type="character" w:customStyle="1" w:styleId="citation-564">
    <w:name w:val="citation-564"/>
    <w:basedOn w:val="Fontepargpadro"/>
    <w:rsid w:val="00B42611"/>
  </w:style>
  <w:style w:type="character" w:customStyle="1" w:styleId="citation-563">
    <w:name w:val="citation-563"/>
    <w:basedOn w:val="Fontepargpadro"/>
    <w:rsid w:val="00B42611"/>
  </w:style>
  <w:style w:type="character" w:customStyle="1" w:styleId="citation-562">
    <w:name w:val="citation-562"/>
    <w:basedOn w:val="Fontepargpadro"/>
    <w:rsid w:val="00B42611"/>
  </w:style>
  <w:style w:type="character" w:customStyle="1" w:styleId="citation-561">
    <w:name w:val="citation-561"/>
    <w:basedOn w:val="Fontepargpadro"/>
    <w:rsid w:val="00B42611"/>
  </w:style>
  <w:style w:type="character" w:customStyle="1" w:styleId="citation-560">
    <w:name w:val="citation-560"/>
    <w:basedOn w:val="Fontepargpadro"/>
    <w:rsid w:val="00B42611"/>
  </w:style>
  <w:style w:type="character" w:customStyle="1" w:styleId="citation-559">
    <w:name w:val="citation-559"/>
    <w:basedOn w:val="Fontepargpadro"/>
    <w:rsid w:val="00B42611"/>
  </w:style>
  <w:style w:type="character" w:customStyle="1" w:styleId="citation-558">
    <w:name w:val="citation-558"/>
    <w:basedOn w:val="Fontepargpadro"/>
    <w:rsid w:val="00B42611"/>
  </w:style>
  <w:style w:type="character" w:customStyle="1" w:styleId="citation-557">
    <w:name w:val="citation-557"/>
    <w:basedOn w:val="Fontepargpadro"/>
    <w:rsid w:val="00B42611"/>
  </w:style>
  <w:style w:type="character" w:customStyle="1" w:styleId="citation-556">
    <w:name w:val="citation-556"/>
    <w:basedOn w:val="Fontepargpadro"/>
    <w:rsid w:val="00B42611"/>
  </w:style>
  <w:style w:type="character" w:customStyle="1" w:styleId="citation-555">
    <w:name w:val="citation-555"/>
    <w:basedOn w:val="Fontepargpadro"/>
    <w:rsid w:val="00B42611"/>
  </w:style>
  <w:style w:type="character" w:customStyle="1" w:styleId="citation-554">
    <w:name w:val="citation-554"/>
    <w:basedOn w:val="Fontepargpadro"/>
    <w:rsid w:val="00B42611"/>
  </w:style>
  <w:style w:type="character" w:customStyle="1" w:styleId="citation-553">
    <w:name w:val="citation-553"/>
    <w:basedOn w:val="Fontepargpadro"/>
    <w:rsid w:val="00B42611"/>
  </w:style>
  <w:style w:type="character" w:customStyle="1" w:styleId="citation-552">
    <w:name w:val="citation-552"/>
    <w:basedOn w:val="Fontepargpadro"/>
    <w:rsid w:val="00B42611"/>
  </w:style>
  <w:style w:type="character" w:customStyle="1" w:styleId="citation-551">
    <w:name w:val="citation-551"/>
    <w:basedOn w:val="Fontepargpadro"/>
    <w:rsid w:val="00B42611"/>
  </w:style>
  <w:style w:type="character" w:customStyle="1" w:styleId="citation-550">
    <w:name w:val="citation-550"/>
    <w:basedOn w:val="Fontepargpadro"/>
    <w:rsid w:val="00B42611"/>
  </w:style>
  <w:style w:type="character" w:customStyle="1" w:styleId="citation-549">
    <w:name w:val="citation-549"/>
    <w:basedOn w:val="Fontepargpadro"/>
    <w:rsid w:val="00B42611"/>
  </w:style>
  <w:style w:type="character" w:customStyle="1" w:styleId="citation-548">
    <w:name w:val="citation-548"/>
    <w:basedOn w:val="Fontepargpadro"/>
    <w:rsid w:val="00B42611"/>
  </w:style>
  <w:style w:type="character" w:customStyle="1" w:styleId="citation-547">
    <w:name w:val="citation-547"/>
    <w:basedOn w:val="Fontepargpadro"/>
    <w:rsid w:val="00B42611"/>
  </w:style>
  <w:style w:type="character" w:customStyle="1" w:styleId="citation-546">
    <w:name w:val="citation-546"/>
    <w:basedOn w:val="Fontepargpadro"/>
    <w:rsid w:val="00B42611"/>
  </w:style>
  <w:style w:type="character" w:customStyle="1" w:styleId="citation-545">
    <w:name w:val="citation-545"/>
    <w:basedOn w:val="Fontepargpadro"/>
    <w:rsid w:val="00B42611"/>
  </w:style>
  <w:style w:type="character" w:customStyle="1" w:styleId="citation-544">
    <w:name w:val="citation-544"/>
    <w:basedOn w:val="Fontepargpadro"/>
    <w:rsid w:val="00B42611"/>
  </w:style>
  <w:style w:type="character" w:customStyle="1" w:styleId="citation-543">
    <w:name w:val="citation-543"/>
    <w:basedOn w:val="Fontepargpadro"/>
    <w:rsid w:val="00B42611"/>
  </w:style>
  <w:style w:type="character" w:customStyle="1" w:styleId="citation-542">
    <w:name w:val="citation-542"/>
    <w:basedOn w:val="Fontepargpadro"/>
    <w:rsid w:val="00B42611"/>
  </w:style>
  <w:style w:type="character" w:customStyle="1" w:styleId="citation-541">
    <w:name w:val="citation-541"/>
    <w:basedOn w:val="Fontepargpadro"/>
    <w:rsid w:val="00B42611"/>
  </w:style>
  <w:style w:type="character" w:customStyle="1" w:styleId="citation-540">
    <w:name w:val="citation-540"/>
    <w:basedOn w:val="Fontepargpadro"/>
    <w:rsid w:val="00B42611"/>
  </w:style>
  <w:style w:type="character" w:customStyle="1" w:styleId="citation-539">
    <w:name w:val="citation-539"/>
    <w:basedOn w:val="Fontepargpadro"/>
    <w:rsid w:val="00B42611"/>
  </w:style>
  <w:style w:type="character" w:customStyle="1" w:styleId="citation-538">
    <w:name w:val="citation-538"/>
    <w:basedOn w:val="Fontepargpadro"/>
    <w:rsid w:val="00B42611"/>
  </w:style>
  <w:style w:type="character" w:customStyle="1" w:styleId="citation-537">
    <w:name w:val="citation-537"/>
    <w:basedOn w:val="Fontepargpadro"/>
    <w:rsid w:val="00B42611"/>
  </w:style>
  <w:style w:type="character" w:customStyle="1" w:styleId="citation-536">
    <w:name w:val="citation-536"/>
    <w:basedOn w:val="Fontepargpadro"/>
    <w:rsid w:val="00B42611"/>
  </w:style>
  <w:style w:type="character" w:customStyle="1" w:styleId="citation-535">
    <w:name w:val="citation-535"/>
    <w:basedOn w:val="Fontepargpadro"/>
    <w:rsid w:val="00B42611"/>
  </w:style>
  <w:style w:type="character" w:customStyle="1" w:styleId="citation-534">
    <w:name w:val="citation-534"/>
    <w:basedOn w:val="Fontepargpadro"/>
    <w:rsid w:val="00B42611"/>
  </w:style>
  <w:style w:type="character" w:customStyle="1" w:styleId="citation-533">
    <w:name w:val="citation-533"/>
    <w:basedOn w:val="Fontepargpadro"/>
    <w:rsid w:val="00B42611"/>
  </w:style>
  <w:style w:type="character" w:customStyle="1" w:styleId="citation-532">
    <w:name w:val="citation-532"/>
    <w:basedOn w:val="Fontepargpadro"/>
    <w:rsid w:val="00B42611"/>
  </w:style>
  <w:style w:type="character" w:customStyle="1" w:styleId="citation-531">
    <w:name w:val="citation-531"/>
    <w:basedOn w:val="Fontepargpadro"/>
    <w:rsid w:val="00B42611"/>
  </w:style>
  <w:style w:type="character" w:customStyle="1" w:styleId="citation-530">
    <w:name w:val="citation-530"/>
    <w:basedOn w:val="Fontepargpadro"/>
    <w:rsid w:val="00B42611"/>
  </w:style>
  <w:style w:type="character" w:customStyle="1" w:styleId="citation-529">
    <w:name w:val="citation-529"/>
    <w:basedOn w:val="Fontepargpadro"/>
    <w:rsid w:val="00B42611"/>
  </w:style>
  <w:style w:type="character" w:customStyle="1" w:styleId="citation-528">
    <w:name w:val="citation-528"/>
    <w:basedOn w:val="Fontepargpadro"/>
    <w:rsid w:val="00B42611"/>
  </w:style>
  <w:style w:type="character" w:customStyle="1" w:styleId="citation-527">
    <w:name w:val="citation-527"/>
    <w:basedOn w:val="Fontepargpadro"/>
    <w:rsid w:val="00B42611"/>
  </w:style>
  <w:style w:type="character" w:customStyle="1" w:styleId="citation-526">
    <w:name w:val="citation-526"/>
    <w:basedOn w:val="Fontepargpadro"/>
    <w:rsid w:val="00B42611"/>
  </w:style>
  <w:style w:type="character" w:customStyle="1" w:styleId="citation-525">
    <w:name w:val="citation-525"/>
    <w:basedOn w:val="Fontepargpadro"/>
    <w:rsid w:val="00B42611"/>
  </w:style>
  <w:style w:type="character" w:customStyle="1" w:styleId="citation-524">
    <w:name w:val="citation-524"/>
    <w:basedOn w:val="Fontepargpadro"/>
    <w:rsid w:val="00B42611"/>
  </w:style>
  <w:style w:type="character" w:customStyle="1" w:styleId="citation-523">
    <w:name w:val="citation-523"/>
    <w:basedOn w:val="Fontepargpadro"/>
    <w:rsid w:val="00B42611"/>
  </w:style>
  <w:style w:type="character" w:customStyle="1" w:styleId="citation-522">
    <w:name w:val="citation-522"/>
    <w:basedOn w:val="Fontepargpadro"/>
    <w:rsid w:val="00B42611"/>
  </w:style>
  <w:style w:type="character" w:customStyle="1" w:styleId="citation-521">
    <w:name w:val="citation-521"/>
    <w:basedOn w:val="Fontepargpadro"/>
    <w:rsid w:val="00B42611"/>
  </w:style>
  <w:style w:type="character" w:customStyle="1" w:styleId="citation-520">
    <w:name w:val="citation-520"/>
    <w:basedOn w:val="Fontepargpadro"/>
    <w:rsid w:val="00B42611"/>
  </w:style>
  <w:style w:type="character" w:customStyle="1" w:styleId="citation-519">
    <w:name w:val="citation-519"/>
    <w:basedOn w:val="Fontepargpadro"/>
    <w:rsid w:val="00B42611"/>
  </w:style>
  <w:style w:type="character" w:customStyle="1" w:styleId="citation-518">
    <w:name w:val="citation-518"/>
    <w:basedOn w:val="Fontepargpadro"/>
    <w:rsid w:val="00B42611"/>
  </w:style>
  <w:style w:type="character" w:customStyle="1" w:styleId="citation-517">
    <w:name w:val="citation-517"/>
    <w:basedOn w:val="Fontepargpadro"/>
    <w:rsid w:val="00B42611"/>
  </w:style>
  <w:style w:type="character" w:customStyle="1" w:styleId="citation-516">
    <w:name w:val="citation-516"/>
    <w:basedOn w:val="Fontepargpadro"/>
    <w:rsid w:val="00B42611"/>
  </w:style>
  <w:style w:type="character" w:customStyle="1" w:styleId="citation-515">
    <w:name w:val="citation-515"/>
    <w:basedOn w:val="Fontepargpadro"/>
    <w:rsid w:val="00B42611"/>
  </w:style>
  <w:style w:type="character" w:customStyle="1" w:styleId="citation-514">
    <w:name w:val="citation-514"/>
    <w:basedOn w:val="Fontepargpadro"/>
    <w:rsid w:val="00B42611"/>
  </w:style>
  <w:style w:type="character" w:customStyle="1" w:styleId="citation-513">
    <w:name w:val="citation-513"/>
    <w:basedOn w:val="Fontepargpadro"/>
    <w:rsid w:val="00B42611"/>
  </w:style>
  <w:style w:type="character" w:customStyle="1" w:styleId="citation-512">
    <w:name w:val="citation-512"/>
    <w:basedOn w:val="Fontepargpadro"/>
    <w:rsid w:val="00B42611"/>
  </w:style>
  <w:style w:type="character" w:customStyle="1" w:styleId="citation-511">
    <w:name w:val="citation-511"/>
    <w:basedOn w:val="Fontepargpadro"/>
    <w:rsid w:val="00B42611"/>
  </w:style>
  <w:style w:type="character" w:customStyle="1" w:styleId="citation-510">
    <w:name w:val="citation-510"/>
    <w:basedOn w:val="Fontepargpadro"/>
    <w:rsid w:val="00B42611"/>
  </w:style>
  <w:style w:type="character" w:customStyle="1" w:styleId="citation-509">
    <w:name w:val="citation-509"/>
    <w:basedOn w:val="Fontepargpadro"/>
    <w:rsid w:val="00B42611"/>
  </w:style>
  <w:style w:type="character" w:customStyle="1" w:styleId="citation-508">
    <w:name w:val="citation-508"/>
    <w:basedOn w:val="Fontepargpadro"/>
    <w:rsid w:val="00B42611"/>
  </w:style>
  <w:style w:type="character" w:customStyle="1" w:styleId="citation-507">
    <w:name w:val="citation-507"/>
    <w:basedOn w:val="Fontepargpadro"/>
    <w:rsid w:val="00B42611"/>
  </w:style>
  <w:style w:type="character" w:customStyle="1" w:styleId="citation-506">
    <w:name w:val="citation-506"/>
    <w:basedOn w:val="Fontepargpadro"/>
    <w:rsid w:val="00B42611"/>
  </w:style>
  <w:style w:type="character" w:customStyle="1" w:styleId="citation-505">
    <w:name w:val="citation-505"/>
    <w:basedOn w:val="Fontepargpadro"/>
    <w:rsid w:val="00B42611"/>
  </w:style>
  <w:style w:type="character" w:customStyle="1" w:styleId="citation-504">
    <w:name w:val="citation-504"/>
    <w:basedOn w:val="Fontepargpadro"/>
    <w:rsid w:val="00B42611"/>
  </w:style>
  <w:style w:type="character" w:customStyle="1" w:styleId="citation-503">
    <w:name w:val="citation-503"/>
    <w:basedOn w:val="Fontepargpadro"/>
    <w:rsid w:val="00B42611"/>
  </w:style>
  <w:style w:type="character" w:customStyle="1" w:styleId="citation-502">
    <w:name w:val="citation-502"/>
    <w:basedOn w:val="Fontepargpadro"/>
    <w:rsid w:val="00B42611"/>
  </w:style>
  <w:style w:type="character" w:customStyle="1" w:styleId="citation-501">
    <w:name w:val="citation-501"/>
    <w:basedOn w:val="Fontepargpadro"/>
    <w:rsid w:val="00B42611"/>
  </w:style>
  <w:style w:type="character" w:customStyle="1" w:styleId="citation-500">
    <w:name w:val="citation-500"/>
    <w:basedOn w:val="Fontepargpadro"/>
    <w:rsid w:val="00B42611"/>
  </w:style>
  <w:style w:type="character" w:customStyle="1" w:styleId="citation-499">
    <w:name w:val="citation-499"/>
    <w:basedOn w:val="Fontepargpadro"/>
    <w:rsid w:val="00B42611"/>
  </w:style>
  <w:style w:type="character" w:customStyle="1" w:styleId="citation-498">
    <w:name w:val="citation-498"/>
    <w:basedOn w:val="Fontepargpadro"/>
    <w:rsid w:val="00B42611"/>
  </w:style>
  <w:style w:type="character" w:customStyle="1" w:styleId="citation-497">
    <w:name w:val="citation-497"/>
    <w:basedOn w:val="Fontepargpadro"/>
    <w:rsid w:val="00B42611"/>
  </w:style>
  <w:style w:type="character" w:customStyle="1" w:styleId="citation-496">
    <w:name w:val="citation-496"/>
    <w:basedOn w:val="Fontepargpadro"/>
    <w:rsid w:val="00B42611"/>
  </w:style>
  <w:style w:type="character" w:customStyle="1" w:styleId="citation-495">
    <w:name w:val="citation-495"/>
    <w:basedOn w:val="Fontepargpadro"/>
    <w:rsid w:val="00B42611"/>
  </w:style>
  <w:style w:type="character" w:customStyle="1" w:styleId="citation-494">
    <w:name w:val="citation-494"/>
    <w:basedOn w:val="Fontepargpadro"/>
    <w:rsid w:val="00B42611"/>
  </w:style>
  <w:style w:type="character" w:customStyle="1" w:styleId="citation-493">
    <w:name w:val="citation-493"/>
    <w:basedOn w:val="Fontepargpadro"/>
    <w:rsid w:val="00B42611"/>
  </w:style>
  <w:style w:type="character" w:customStyle="1" w:styleId="citation-492">
    <w:name w:val="citation-492"/>
    <w:basedOn w:val="Fontepargpadro"/>
    <w:rsid w:val="00B42611"/>
  </w:style>
  <w:style w:type="character" w:customStyle="1" w:styleId="citation-491">
    <w:name w:val="citation-491"/>
    <w:basedOn w:val="Fontepargpadro"/>
    <w:rsid w:val="00B42611"/>
  </w:style>
  <w:style w:type="character" w:customStyle="1" w:styleId="citation-490">
    <w:name w:val="citation-490"/>
    <w:basedOn w:val="Fontepargpadro"/>
    <w:rsid w:val="00B42611"/>
  </w:style>
  <w:style w:type="character" w:customStyle="1" w:styleId="citation-489">
    <w:name w:val="citation-489"/>
    <w:basedOn w:val="Fontepargpadro"/>
    <w:rsid w:val="00B42611"/>
  </w:style>
  <w:style w:type="character" w:customStyle="1" w:styleId="citation-488">
    <w:name w:val="citation-488"/>
    <w:basedOn w:val="Fontepargpadro"/>
    <w:rsid w:val="00B42611"/>
  </w:style>
  <w:style w:type="character" w:customStyle="1" w:styleId="citation-487">
    <w:name w:val="citation-487"/>
    <w:basedOn w:val="Fontepargpadro"/>
    <w:rsid w:val="00B42611"/>
  </w:style>
  <w:style w:type="character" w:customStyle="1" w:styleId="citation-486">
    <w:name w:val="citation-486"/>
    <w:basedOn w:val="Fontepargpadro"/>
    <w:rsid w:val="00B42611"/>
  </w:style>
  <w:style w:type="character" w:customStyle="1" w:styleId="citation-485">
    <w:name w:val="citation-485"/>
    <w:basedOn w:val="Fontepargpadro"/>
    <w:rsid w:val="00B42611"/>
  </w:style>
  <w:style w:type="character" w:customStyle="1" w:styleId="citation-484">
    <w:name w:val="citation-484"/>
    <w:basedOn w:val="Fontepargpadro"/>
    <w:rsid w:val="00B42611"/>
  </w:style>
  <w:style w:type="character" w:customStyle="1" w:styleId="citation-483">
    <w:name w:val="citation-483"/>
    <w:basedOn w:val="Fontepargpadro"/>
    <w:rsid w:val="00B42611"/>
  </w:style>
  <w:style w:type="character" w:customStyle="1" w:styleId="citation-482">
    <w:name w:val="citation-482"/>
    <w:basedOn w:val="Fontepargpadro"/>
    <w:rsid w:val="00B42611"/>
  </w:style>
  <w:style w:type="character" w:customStyle="1" w:styleId="citation-481">
    <w:name w:val="citation-481"/>
    <w:basedOn w:val="Fontepargpadro"/>
    <w:rsid w:val="00B42611"/>
  </w:style>
  <w:style w:type="character" w:customStyle="1" w:styleId="citation-480">
    <w:name w:val="citation-480"/>
    <w:basedOn w:val="Fontepargpadro"/>
    <w:rsid w:val="00B42611"/>
  </w:style>
  <w:style w:type="character" w:customStyle="1" w:styleId="citation-479">
    <w:name w:val="citation-479"/>
    <w:basedOn w:val="Fontepargpadro"/>
    <w:rsid w:val="00B42611"/>
  </w:style>
  <w:style w:type="character" w:customStyle="1" w:styleId="citation-478">
    <w:name w:val="citation-478"/>
    <w:basedOn w:val="Fontepargpadro"/>
    <w:rsid w:val="00B42611"/>
  </w:style>
  <w:style w:type="character" w:customStyle="1" w:styleId="citation-477">
    <w:name w:val="citation-477"/>
    <w:basedOn w:val="Fontepargpadro"/>
    <w:rsid w:val="00B42611"/>
  </w:style>
  <w:style w:type="character" w:customStyle="1" w:styleId="citation-476">
    <w:name w:val="citation-476"/>
    <w:basedOn w:val="Fontepargpadro"/>
    <w:rsid w:val="00B42611"/>
  </w:style>
  <w:style w:type="character" w:customStyle="1" w:styleId="citation-475">
    <w:name w:val="citation-475"/>
    <w:basedOn w:val="Fontepargpadro"/>
    <w:rsid w:val="00B42611"/>
  </w:style>
  <w:style w:type="character" w:customStyle="1" w:styleId="citation-474">
    <w:name w:val="citation-474"/>
    <w:basedOn w:val="Fontepargpadro"/>
    <w:rsid w:val="00B42611"/>
  </w:style>
  <w:style w:type="character" w:customStyle="1" w:styleId="citation-473">
    <w:name w:val="citation-473"/>
    <w:basedOn w:val="Fontepargpadro"/>
    <w:rsid w:val="00B42611"/>
  </w:style>
  <w:style w:type="character" w:customStyle="1" w:styleId="citation-472">
    <w:name w:val="citation-472"/>
    <w:basedOn w:val="Fontepargpadro"/>
    <w:rsid w:val="00B42611"/>
  </w:style>
  <w:style w:type="character" w:customStyle="1" w:styleId="citation-471">
    <w:name w:val="citation-471"/>
    <w:basedOn w:val="Fontepargpadro"/>
    <w:rsid w:val="00B42611"/>
  </w:style>
  <w:style w:type="character" w:customStyle="1" w:styleId="citation-470">
    <w:name w:val="citation-470"/>
    <w:basedOn w:val="Fontepargpadro"/>
    <w:rsid w:val="00B42611"/>
  </w:style>
  <w:style w:type="character" w:customStyle="1" w:styleId="citation-469">
    <w:name w:val="citation-469"/>
    <w:basedOn w:val="Fontepargpadro"/>
    <w:rsid w:val="00B42611"/>
  </w:style>
  <w:style w:type="character" w:customStyle="1" w:styleId="citation-468">
    <w:name w:val="citation-468"/>
    <w:basedOn w:val="Fontepargpadro"/>
    <w:rsid w:val="00B42611"/>
  </w:style>
  <w:style w:type="character" w:customStyle="1" w:styleId="citation-467">
    <w:name w:val="citation-467"/>
    <w:basedOn w:val="Fontepargpadro"/>
    <w:rsid w:val="00B42611"/>
  </w:style>
  <w:style w:type="character" w:customStyle="1" w:styleId="citation-466">
    <w:name w:val="citation-466"/>
    <w:basedOn w:val="Fontepargpadro"/>
    <w:rsid w:val="00B42611"/>
  </w:style>
  <w:style w:type="character" w:customStyle="1" w:styleId="citation-458">
    <w:name w:val="citation-458"/>
    <w:basedOn w:val="Fontepargpadro"/>
    <w:rsid w:val="00B42611"/>
  </w:style>
  <w:style w:type="character" w:customStyle="1" w:styleId="citation-457">
    <w:name w:val="citation-457"/>
    <w:basedOn w:val="Fontepargpadro"/>
    <w:rsid w:val="00B42611"/>
  </w:style>
  <w:style w:type="character" w:customStyle="1" w:styleId="citation-456">
    <w:name w:val="citation-456"/>
    <w:basedOn w:val="Fontepargpadro"/>
    <w:rsid w:val="00B42611"/>
  </w:style>
  <w:style w:type="character" w:customStyle="1" w:styleId="citation-455">
    <w:name w:val="citation-455"/>
    <w:basedOn w:val="Fontepargpadro"/>
    <w:rsid w:val="00B42611"/>
  </w:style>
  <w:style w:type="character" w:customStyle="1" w:styleId="citation-454">
    <w:name w:val="citation-454"/>
    <w:basedOn w:val="Fontepargpadro"/>
    <w:rsid w:val="00B42611"/>
  </w:style>
  <w:style w:type="character" w:customStyle="1" w:styleId="citation-453">
    <w:name w:val="citation-453"/>
    <w:basedOn w:val="Fontepargpadro"/>
    <w:rsid w:val="00B42611"/>
  </w:style>
  <w:style w:type="character" w:customStyle="1" w:styleId="citation-452">
    <w:name w:val="citation-452"/>
    <w:basedOn w:val="Fontepargpadro"/>
    <w:rsid w:val="00B42611"/>
  </w:style>
  <w:style w:type="character" w:customStyle="1" w:styleId="citation-451">
    <w:name w:val="citation-451"/>
    <w:basedOn w:val="Fontepargpadro"/>
    <w:rsid w:val="00B42611"/>
  </w:style>
  <w:style w:type="character" w:customStyle="1" w:styleId="citation-450">
    <w:name w:val="citation-450"/>
    <w:basedOn w:val="Fontepargpadro"/>
    <w:rsid w:val="00B42611"/>
  </w:style>
  <w:style w:type="character" w:customStyle="1" w:styleId="citation-449">
    <w:name w:val="citation-449"/>
    <w:basedOn w:val="Fontepargpadro"/>
    <w:rsid w:val="00B42611"/>
  </w:style>
  <w:style w:type="character" w:customStyle="1" w:styleId="citation-448">
    <w:name w:val="citation-448"/>
    <w:basedOn w:val="Fontepargpadro"/>
    <w:rsid w:val="00B42611"/>
  </w:style>
  <w:style w:type="character" w:customStyle="1" w:styleId="citation-447">
    <w:name w:val="citation-447"/>
    <w:basedOn w:val="Fontepargpadro"/>
    <w:rsid w:val="00B42611"/>
  </w:style>
  <w:style w:type="character" w:customStyle="1" w:styleId="citation-446">
    <w:name w:val="citation-446"/>
    <w:basedOn w:val="Fontepargpadro"/>
    <w:rsid w:val="00B42611"/>
  </w:style>
  <w:style w:type="character" w:customStyle="1" w:styleId="citation-445">
    <w:name w:val="citation-445"/>
    <w:basedOn w:val="Fontepargpadro"/>
    <w:rsid w:val="00B42611"/>
  </w:style>
  <w:style w:type="character" w:customStyle="1" w:styleId="citation-444">
    <w:name w:val="citation-444"/>
    <w:basedOn w:val="Fontepargpadro"/>
    <w:rsid w:val="00B42611"/>
  </w:style>
  <w:style w:type="character" w:customStyle="1" w:styleId="citation-443">
    <w:name w:val="citation-443"/>
    <w:basedOn w:val="Fontepargpadro"/>
    <w:rsid w:val="00B42611"/>
  </w:style>
  <w:style w:type="character" w:customStyle="1" w:styleId="citation-442">
    <w:name w:val="citation-442"/>
    <w:basedOn w:val="Fontepargpadro"/>
    <w:rsid w:val="00B42611"/>
  </w:style>
  <w:style w:type="character" w:customStyle="1" w:styleId="citation-441">
    <w:name w:val="citation-441"/>
    <w:basedOn w:val="Fontepargpadro"/>
    <w:rsid w:val="00B42611"/>
  </w:style>
  <w:style w:type="character" w:customStyle="1" w:styleId="citation-440">
    <w:name w:val="citation-440"/>
    <w:basedOn w:val="Fontepargpadro"/>
    <w:rsid w:val="00B42611"/>
  </w:style>
  <w:style w:type="character" w:customStyle="1" w:styleId="citation-439">
    <w:name w:val="citation-439"/>
    <w:basedOn w:val="Fontepargpadro"/>
    <w:rsid w:val="00B42611"/>
  </w:style>
  <w:style w:type="character" w:customStyle="1" w:styleId="citation-438">
    <w:name w:val="citation-438"/>
    <w:basedOn w:val="Fontepargpadro"/>
    <w:rsid w:val="00B42611"/>
  </w:style>
  <w:style w:type="character" w:customStyle="1" w:styleId="citation-437">
    <w:name w:val="citation-437"/>
    <w:basedOn w:val="Fontepargpadro"/>
    <w:rsid w:val="00B42611"/>
  </w:style>
  <w:style w:type="character" w:customStyle="1" w:styleId="citation-428">
    <w:name w:val="citation-428"/>
    <w:basedOn w:val="Fontepargpadro"/>
    <w:rsid w:val="00B42611"/>
  </w:style>
  <w:style w:type="character" w:customStyle="1" w:styleId="citation-427">
    <w:name w:val="citation-427"/>
    <w:basedOn w:val="Fontepargpadro"/>
    <w:rsid w:val="00B42611"/>
  </w:style>
  <w:style w:type="character" w:customStyle="1" w:styleId="citation-426">
    <w:name w:val="citation-426"/>
    <w:basedOn w:val="Fontepargpadro"/>
    <w:rsid w:val="00B42611"/>
  </w:style>
  <w:style w:type="character" w:customStyle="1" w:styleId="citation-425">
    <w:name w:val="citation-425"/>
    <w:basedOn w:val="Fontepargpadro"/>
    <w:rsid w:val="00B42611"/>
  </w:style>
  <w:style w:type="character" w:customStyle="1" w:styleId="citation-424">
    <w:name w:val="citation-424"/>
    <w:basedOn w:val="Fontepargpadro"/>
    <w:rsid w:val="00B42611"/>
  </w:style>
  <w:style w:type="character" w:customStyle="1" w:styleId="citation-423">
    <w:name w:val="citation-423"/>
    <w:basedOn w:val="Fontepargpadro"/>
    <w:rsid w:val="00B42611"/>
  </w:style>
  <w:style w:type="character" w:customStyle="1" w:styleId="citation-422">
    <w:name w:val="citation-422"/>
    <w:basedOn w:val="Fontepargpadro"/>
    <w:rsid w:val="00B42611"/>
  </w:style>
  <w:style w:type="character" w:customStyle="1" w:styleId="citation-421">
    <w:name w:val="citation-421"/>
    <w:basedOn w:val="Fontepargpadro"/>
    <w:rsid w:val="00B42611"/>
  </w:style>
  <w:style w:type="character" w:customStyle="1" w:styleId="citation-420">
    <w:name w:val="citation-420"/>
    <w:basedOn w:val="Fontepargpadro"/>
    <w:rsid w:val="00B42611"/>
  </w:style>
  <w:style w:type="character" w:customStyle="1" w:styleId="citation-419">
    <w:name w:val="citation-419"/>
    <w:basedOn w:val="Fontepargpadro"/>
    <w:rsid w:val="00B42611"/>
  </w:style>
  <w:style w:type="character" w:customStyle="1" w:styleId="citation-418">
    <w:name w:val="citation-418"/>
    <w:basedOn w:val="Fontepargpadro"/>
    <w:rsid w:val="00B42611"/>
  </w:style>
  <w:style w:type="character" w:customStyle="1" w:styleId="citation-417">
    <w:name w:val="citation-417"/>
    <w:basedOn w:val="Fontepargpadro"/>
    <w:rsid w:val="00B42611"/>
  </w:style>
  <w:style w:type="character" w:customStyle="1" w:styleId="citation-385">
    <w:name w:val="citation-385"/>
    <w:basedOn w:val="Fontepargpadro"/>
    <w:rsid w:val="00B42611"/>
  </w:style>
  <w:style w:type="character" w:customStyle="1" w:styleId="citation-384">
    <w:name w:val="citation-384"/>
    <w:basedOn w:val="Fontepargpadro"/>
    <w:rsid w:val="00B42611"/>
  </w:style>
  <w:style w:type="character" w:customStyle="1" w:styleId="citation-383">
    <w:name w:val="citation-383"/>
    <w:basedOn w:val="Fontepargpadro"/>
    <w:rsid w:val="00B42611"/>
  </w:style>
  <w:style w:type="character" w:customStyle="1" w:styleId="citation-382">
    <w:name w:val="citation-382"/>
    <w:basedOn w:val="Fontepargpadro"/>
    <w:rsid w:val="00B42611"/>
  </w:style>
  <w:style w:type="character" w:styleId="MenoPendente">
    <w:name w:val="Unresolved Mention"/>
    <w:basedOn w:val="Fontepargpadro"/>
    <w:uiPriority w:val="99"/>
    <w:semiHidden/>
    <w:unhideWhenUsed/>
    <w:rsid w:val="00447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00">
      <w:bodyDiv w:val="1"/>
      <w:marLeft w:val="0"/>
      <w:marRight w:val="0"/>
      <w:marTop w:val="0"/>
      <w:marBottom w:val="0"/>
      <w:divBdr>
        <w:top w:val="none" w:sz="0" w:space="0" w:color="auto"/>
        <w:left w:val="none" w:sz="0" w:space="0" w:color="auto"/>
        <w:bottom w:val="none" w:sz="0" w:space="0" w:color="auto"/>
        <w:right w:val="none" w:sz="0" w:space="0" w:color="auto"/>
      </w:divBdr>
    </w:div>
    <w:div w:id="142889551">
      <w:bodyDiv w:val="1"/>
      <w:marLeft w:val="0"/>
      <w:marRight w:val="0"/>
      <w:marTop w:val="0"/>
      <w:marBottom w:val="0"/>
      <w:divBdr>
        <w:top w:val="none" w:sz="0" w:space="0" w:color="auto"/>
        <w:left w:val="none" w:sz="0" w:space="0" w:color="auto"/>
        <w:bottom w:val="none" w:sz="0" w:space="0" w:color="auto"/>
        <w:right w:val="none" w:sz="0" w:space="0" w:color="auto"/>
      </w:divBdr>
    </w:div>
    <w:div w:id="147207978">
      <w:bodyDiv w:val="1"/>
      <w:marLeft w:val="0"/>
      <w:marRight w:val="0"/>
      <w:marTop w:val="0"/>
      <w:marBottom w:val="0"/>
      <w:divBdr>
        <w:top w:val="none" w:sz="0" w:space="0" w:color="auto"/>
        <w:left w:val="none" w:sz="0" w:space="0" w:color="auto"/>
        <w:bottom w:val="none" w:sz="0" w:space="0" w:color="auto"/>
        <w:right w:val="none" w:sz="0" w:space="0" w:color="auto"/>
      </w:divBdr>
    </w:div>
    <w:div w:id="371733398">
      <w:bodyDiv w:val="1"/>
      <w:marLeft w:val="0"/>
      <w:marRight w:val="0"/>
      <w:marTop w:val="0"/>
      <w:marBottom w:val="0"/>
      <w:divBdr>
        <w:top w:val="none" w:sz="0" w:space="0" w:color="auto"/>
        <w:left w:val="none" w:sz="0" w:space="0" w:color="auto"/>
        <w:bottom w:val="none" w:sz="0" w:space="0" w:color="auto"/>
        <w:right w:val="none" w:sz="0" w:space="0" w:color="auto"/>
      </w:divBdr>
    </w:div>
    <w:div w:id="652686346">
      <w:bodyDiv w:val="1"/>
      <w:marLeft w:val="0"/>
      <w:marRight w:val="0"/>
      <w:marTop w:val="0"/>
      <w:marBottom w:val="0"/>
      <w:divBdr>
        <w:top w:val="none" w:sz="0" w:space="0" w:color="auto"/>
        <w:left w:val="none" w:sz="0" w:space="0" w:color="auto"/>
        <w:bottom w:val="none" w:sz="0" w:space="0" w:color="auto"/>
        <w:right w:val="none" w:sz="0" w:space="0" w:color="auto"/>
      </w:divBdr>
    </w:div>
    <w:div w:id="692734162">
      <w:bodyDiv w:val="1"/>
      <w:marLeft w:val="0"/>
      <w:marRight w:val="0"/>
      <w:marTop w:val="0"/>
      <w:marBottom w:val="0"/>
      <w:divBdr>
        <w:top w:val="none" w:sz="0" w:space="0" w:color="auto"/>
        <w:left w:val="none" w:sz="0" w:space="0" w:color="auto"/>
        <w:bottom w:val="none" w:sz="0" w:space="0" w:color="auto"/>
        <w:right w:val="none" w:sz="0" w:space="0" w:color="auto"/>
      </w:divBdr>
    </w:div>
    <w:div w:id="862934408">
      <w:bodyDiv w:val="1"/>
      <w:marLeft w:val="0"/>
      <w:marRight w:val="0"/>
      <w:marTop w:val="0"/>
      <w:marBottom w:val="0"/>
      <w:divBdr>
        <w:top w:val="none" w:sz="0" w:space="0" w:color="auto"/>
        <w:left w:val="none" w:sz="0" w:space="0" w:color="auto"/>
        <w:bottom w:val="none" w:sz="0" w:space="0" w:color="auto"/>
        <w:right w:val="none" w:sz="0" w:space="0" w:color="auto"/>
      </w:divBdr>
    </w:div>
    <w:div w:id="881600113">
      <w:bodyDiv w:val="1"/>
      <w:marLeft w:val="0"/>
      <w:marRight w:val="0"/>
      <w:marTop w:val="0"/>
      <w:marBottom w:val="0"/>
      <w:divBdr>
        <w:top w:val="none" w:sz="0" w:space="0" w:color="auto"/>
        <w:left w:val="none" w:sz="0" w:space="0" w:color="auto"/>
        <w:bottom w:val="none" w:sz="0" w:space="0" w:color="auto"/>
        <w:right w:val="none" w:sz="0" w:space="0" w:color="auto"/>
      </w:divBdr>
      <w:divsChild>
        <w:div w:id="710805619">
          <w:marLeft w:val="0"/>
          <w:marRight w:val="0"/>
          <w:marTop w:val="15"/>
          <w:marBottom w:val="0"/>
          <w:divBdr>
            <w:top w:val="none" w:sz="0" w:space="0" w:color="auto"/>
            <w:left w:val="none" w:sz="0" w:space="0" w:color="auto"/>
            <w:bottom w:val="none" w:sz="0" w:space="0" w:color="auto"/>
            <w:right w:val="none" w:sz="0" w:space="0" w:color="auto"/>
          </w:divBdr>
          <w:divsChild>
            <w:div w:id="3185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0171">
      <w:bodyDiv w:val="1"/>
      <w:marLeft w:val="0"/>
      <w:marRight w:val="0"/>
      <w:marTop w:val="0"/>
      <w:marBottom w:val="0"/>
      <w:divBdr>
        <w:top w:val="none" w:sz="0" w:space="0" w:color="auto"/>
        <w:left w:val="none" w:sz="0" w:space="0" w:color="auto"/>
        <w:bottom w:val="none" w:sz="0" w:space="0" w:color="auto"/>
        <w:right w:val="none" w:sz="0" w:space="0" w:color="auto"/>
      </w:divBdr>
      <w:divsChild>
        <w:div w:id="1951551309">
          <w:marLeft w:val="0"/>
          <w:marRight w:val="0"/>
          <w:marTop w:val="0"/>
          <w:marBottom w:val="0"/>
          <w:divBdr>
            <w:top w:val="none" w:sz="0" w:space="0" w:color="auto"/>
            <w:left w:val="none" w:sz="0" w:space="0" w:color="auto"/>
            <w:bottom w:val="none" w:sz="0" w:space="0" w:color="auto"/>
            <w:right w:val="none" w:sz="0" w:space="0" w:color="auto"/>
          </w:divBdr>
        </w:div>
        <w:div w:id="1846244645">
          <w:marLeft w:val="0"/>
          <w:marRight w:val="0"/>
          <w:marTop w:val="0"/>
          <w:marBottom w:val="0"/>
          <w:divBdr>
            <w:top w:val="none" w:sz="0" w:space="0" w:color="auto"/>
            <w:left w:val="none" w:sz="0" w:space="0" w:color="auto"/>
            <w:bottom w:val="none" w:sz="0" w:space="0" w:color="auto"/>
            <w:right w:val="none" w:sz="0" w:space="0" w:color="auto"/>
          </w:divBdr>
        </w:div>
      </w:divsChild>
    </w:div>
    <w:div w:id="1081948868">
      <w:bodyDiv w:val="1"/>
      <w:marLeft w:val="0"/>
      <w:marRight w:val="0"/>
      <w:marTop w:val="0"/>
      <w:marBottom w:val="0"/>
      <w:divBdr>
        <w:top w:val="none" w:sz="0" w:space="0" w:color="auto"/>
        <w:left w:val="none" w:sz="0" w:space="0" w:color="auto"/>
        <w:bottom w:val="none" w:sz="0" w:space="0" w:color="auto"/>
        <w:right w:val="none" w:sz="0" w:space="0" w:color="auto"/>
      </w:divBdr>
    </w:div>
    <w:div w:id="1319067035">
      <w:bodyDiv w:val="1"/>
      <w:marLeft w:val="0"/>
      <w:marRight w:val="0"/>
      <w:marTop w:val="0"/>
      <w:marBottom w:val="0"/>
      <w:divBdr>
        <w:top w:val="none" w:sz="0" w:space="0" w:color="auto"/>
        <w:left w:val="none" w:sz="0" w:space="0" w:color="auto"/>
        <w:bottom w:val="none" w:sz="0" w:space="0" w:color="auto"/>
        <w:right w:val="none" w:sz="0" w:space="0" w:color="auto"/>
      </w:divBdr>
    </w:div>
    <w:div w:id="1450123306">
      <w:bodyDiv w:val="1"/>
      <w:marLeft w:val="0"/>
      <w:marRight w:val="0"/>
      <w:marTop w:val="0"/>
      <w:marBottom w:val="0"/>
      <w:divBdr>
        <w:top w:val="none" w:sz="0" w:space="0" w:color="auto"/>
        <w:left w:val="none" w:sz="0" w:space="0" w:color="auto"/>
        <w:bottom w:val="none" w:sz="0" w:space="0" w:color="auto"/>
        <w:right w:val="none" w:sz="0" w:space="0" w:color="auto"/>
      </w:divBdr>
    </w:div>
    <w:div w:id="1516649655">
      <w:bodyDiv w:val="1"/>
      <w:marLeft w:val="0"/>
      <w:marRight w:val="0"/>
      <w:marTop w:val="0"/>
      <w:marBottom w:val="0"/>
      <w:divBdr>
        <w:top w:val="none" w:sz="0" w:space="0" w:color="auto"/>
        <w:left w:val="none" w:sz="0" w:space="0" w:color="auto"/>
        <w:bottom w:val="none" w:sz="0" w:space="0" w:color="auto"/>
        <w:right w:val="none" w:sz="0" w:space="0" w:color="auto"/>
      </w:divBdr>
    </w:div>
    <w:div w:id="1609116047">
      <w:bodyDiv w:val="1"/>
      <w:marLeft w:val="0"/>
      <w:marRight w:val="0"/>
      <w:marTop w:val="0"/>
      <w:marBottom w:val="0"/>
      <w:divBdr>
        <w:top w:val="none" w:sz="0" w:space="0" w:color="auto"/>
        <w:left w:val="none" w:sz="0" w:space="0" w:color="auto"/>
        <w:bottom w:val="none" w:sz="0" w:space="0" w:color="auto"/>
        <w:right w:val="none" w:sz="0" w:space="0" w:color="auto"/>
      </w:divBdr>
    </w:div>
    <w:div w:id="1881669939">
      <w:bodyDiv w:val="1"/>
      <w:marLeft w:val="0"/>
      <w:marRight w:val="0"/>
      <w:marTop w:val="0"/>
      <w:marBottom w:val="0"/>
      <w:divBdr>
        <w:top w:val="none" w:sz="0" w:space="0" w:color="auto"/>
        <w:left w:val="none" w:sz="0" w:space="0" w:color="auto"/>
        <w:bottom w:val="none" w:sz="0" w:space="0" w:color="auto"/>
        <w:right w:val="none" w:sz="0" w:space="0" w:color="auto"/>
      </w:divBdr>
    </w:div>
    <w:div w:id="1949001495">
      <w:bodyDiv w:val="1"/>
      <w:marLeft w:val="0"/>
      <w:marRight w:val="0"/>
      <w:marTop w:val="0"/>
      <w:marBottom w:val="0"/>
      <w:divBdr>
        <w:top w:val="none" w:sz="0" w:space="0" w:color="auto"/>
        <w:left w:val="none" w:sz="0" w:space="0" w:color="auto"/>
        <w:bottom w:val="none" w:sz="0" w:space="0" w:color="auto"/>
        <w:right w:val="none" w:sz="0" w:space="0" w:color="auto"/>
      </w:divBdr>
    </w:div>
    <w:div w:id="20452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cielo.org/dataverse/brcab" TargetMode="External"/><Relationship Id="rId13" Type="http://schemas.openxmlformats.org/officeDocument/2006/relationships/hyperlink" Target="http://repositorio.bc.ufg.br/tede/handle/tede/142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lo.org/en/6.5/user" TargetMode="External"/><Relationship Id="rId12" Type="http://schemas.openxmlformats.org/officeDocument/2006/relationships/hyperlink" Target="https://doi.org/10.1016/j.toxicon.2023.10702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1809-6891v26e-79031E" TargetMode="External"/><Relationship Id="rId5" Type="http://schemas.openxmlformats.org/officeDocument/2006/relationships/footnotes" Target="footnotes.xml"/><Relationship Id="rId15" Type="http://schemas.openxmlformats.org/officeDocument/2006/relationships/hyperlink" Target="https://doi.org/10.20944/preprints201801.0063.v1" TargetMode="External"/><Relationship Id="rId10" Type="http://schemas.openxmlformats.org/officeDocument/2006/relationships/hyperlink" Target="https://doi.org/10.1590/1809-6891v24e-74048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dit.niso.org/" TargetMode="External"/><Relationship Id="rId14" Type="http://schemas.openxmlformats.org/officeDocument/2006/relationships/hyperlink" Target="https://doi.org/10.48331/SCIELODATA.AGWLIU1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9</Pages>
  <Words>3397</Words>
  <Characters>18350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Cardoso Cintra</dc:creator>
  <cp:keywords/>
  <dc:description/>
  <cp:lastModifiedBy>Lorena Cintra</cp:lastModifiedBy>
  <cp:revision>64</cp:revision>
  <dcterms:created xsi:type="dcterms:W3CDTF">2022-02-22T20:28:00Z</dcterms:created>
  <dcterms:modified xsi:type="dcterms:W3CDTF">2025-12-08T14:07:00Z</dcterms:modified>
</cp:coreProperties>
</file>