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9718" w14:textId="24FE59BE" w:rsidR="002137CB" w:rsidRPr="00D46D41" w:rsidRDefault="002137CB" w:rsidP="001F44E9">
      <w:pPr>
        <w:pStyle w:val="SemEspaamento"/>
        <w:spacing w:line="360" w:lineRule="auto"/>
        <w:jc w:val="center"/>
        <w:rPr>
          <w:b/>
          <w:bCs/>
          <w:szCs w:val="24"/>
        </w:rPr>
      </w:pPr>
      <w:r w:rsidRPr="00D46D41">
        <w:rPr>
          <w:b/>
          <w:bCs/>
          <w:szCs w:val="24"/>
        </w:rPr>
        <w:t xml:space="preserve">Título em português </w:t>
      </w:r>
      <w:r w:rsidRPr="00D46D41">
        <w:rPr>
          <w:b/>
          <w:bCs/>
          <w:color w:val="808080"/>
          <w:szCs w:val="24"/>
        </w:rPr>
        <w:t>[</w:t>
      </w:r>
      <w:r w:rsidRPr="00D46D41">
        <w:rPr>
          <w:b/>
          <w:color w:val="808080"/>
          <w:szCs w:val="24"/>
        </w:rPr>
        <w:t>negrito,</w:t>
      </w:r>
      <w:r w:rsidR="00504B29">
        <w:rPr>
          <w:b/>
          <w:color w:val="808080"/>
          <w:szCs w:val="24"/>
        </w:rPr>
        <w:t xml:space="preserve"> </w:t>
      </w:r>
      <w:r w:rsidR="00D46D41" w:rsidRPr="00D46D41">
        <w:rPr>
          <w:b/>
          <w:color w:val="808080"/>
          <w:szCs w:val="24"/>
        </w:rPr>
        <w:t>Times New Roman 12, centralizado, espaçamento 1,0</w:t>
      </w:r>
      <w:r w:rsidRPr="00D46D41">
        <w:rPr>
          <w:b/>
          <w:color w:val="808080"/>
          <w:szCs w:val="24"/>
        </w:rPr>
        <w:t>]</w:t>
      </w:r>
    </w:p>
    <w:p w14:paraId="31373D13" w14:textId="77777777" w:rsidR="002137CB" w:rsidRPr="00D46D41" w:rsidRDefault="002137CB" w:rsidP="00504B29">
      <w:pPr>
        <w:jc w:val="center"/>
        <w:rPr>
          <w:b/>
          <w:bCs/>
        </w:rPr>
      </w:pPr>
    </w:p>
    <w:p w14:paraId="2F2ED513" w14:textId="07D1F4E4" w:rsidR="002137CB" w:rsidRPr="00D46D41" w:rsidRDefault="002137CB" w:rsidP="00504B29">
      <w:pPr>
        <w:jc w:val="center"/>
        <w:rPr>
          <w:b/>
          <w:bCs/>
        </w:rPr>
      </w:pPr>
      <w:r w:rsidRPr="00D46D41">
        <w:rPr>
          <w:b/>
          <w:bCs/>
        </w:rPr>
        <w:t xml:space="preserve">Título em inglês </w:t>
      </w:r>
      <w:r w:rsidRPr="00D46D41">
        <w:rPr>
          <w:b/>
          <w:bCs/>
          <w:color w:val="808080"/>
        </w:rPr>
        <w:t>[</w:t>
      </w:r>
      <w:r w:rsidRPr="00D46D41">
        <w:rPr>
          <w:b/>
          <w:color w:val="808080"/>
        </w:rPr>
        <w:t xml:space="preserve">negrito, </w:t>
      </w:r>
      <w:r w:rsidR="00D46D41" w:rsidRPr="00D46D41">
        <w:rPr>
          <w:b/>
          <w:color w:val="808080"/>
        </w:rPr>
        <w:t>Times New Roman</w:t>
      </w:r>
      <w:r w:rsidR="005B0E78">
        <w:rPr>
          <w:b/>
          <w:color w:val="808080"/>
        </w:rPr>
        <w:t xml:space="preserve"> </w:t>
      </w:r>
      <w:r w:rsidR="00D46D41" w:rsidRPr="00D46D41">
        <w:rPr>
          <w:b/>
          <w:color w:val="808080"/>
        </w:rPr>
        <w:t>12, centralizado, espaçamento 1,0</w:t>
      </w:r>
      <w:r w:rsidRPr="00D46D41">
        <w:rPr>
          <w:b/>
          <w:color w:val="808080"/>
        </w:rPr>
        <w:t>]</w:t>
      </w:r>
    </w:p>
    <w:p w14:paraId="32B10535" w14:textId="77777777" w:rsidR="002137CB" w:rsidRDefault="002137CB" w:rsidP="002137CB">
      <w:pPr>
        <w:jc w:val="both"/>
        <w:rPr>
          <w:b/>
        </w:rPr>
      </w:pPr>
    </w:p>
    <w:p w14:paraId="4C218AC9" w14:textId="77777777" w:rsidR="002137CB" w:rsidRPr="004233EA" w:rsidRDefault="002137CB" w:rsidP="002137CB">
      <w:pPr>
        <w:jc w:val="center"/>
        <w:rPr>
          <w:b/>
          <w:color w:val="FF0000"/>
        </w:rPr>
      </w:pPr>
      <w:r w:rsidRPr="004233EA">
        <w:rPr>
          <w:color w:val="FF0000"/>
        </w:rPr>
        <w:t>Obs.: A identidade dos autores não deve ser incluída no corpo do artigo que será submetido.</w:t>
      </w:r>
    </w:p>
    <w:p w14:paraId="3DD61444" w14:textId="77777777" w:rsidR="002137CB" w:rsidRPr="00E74EB6" w:rsidRDefault="002137CB" w:rsidP="002D635C">
      <w:pPr>
        <w:jc w:val="both"/>
      </w:pPr>
    </w:p>
    <w:p w14:paraId="58D446F9" w14:textId="71E6FE9F" w:rsidR="002137CB" w:rsidRPr="00B102EF" w:rsidRDefault="002137CB" w:rsidP="002D635C">
      <w:pPr>
        <w:jc w:val="both"/>
        <w:rPr>
          <w:b/>
          <w:bCs/>
        </w:rPr>
      </w:pPr>
      <w:r w:rsidRPr="00E74EB6">
        <w:rPr>
          <w:b/>
          <w:bCs/>
        </w:rPr>
        <w:t>Resumo</w:t>
      </w:r>
      <w:r>
        <w:rPr>
          <w:b/>
          <w:bCs/>
        </w:rPr>
        <w:t xml:space="preserve">: </w:t>
      </w:r>
      <w:r>
        <w:t>Deve conter entre</w:t>
      </w:r>
      <w:r w:rsidRPr="00E74EB6">
        <w:t xml:space="preserve"> 180 e 250 palavras</w:t>
      </w:r>
      <w:r>
        <w:t xml:space="preserve"> em parágrafo único, justificado e com fonte </w:t>
      </w:r>
      <w:r w:rsidR="006D2FD0">
        <w:t>T</w:t>
      </w:r>
      <w:r>
        <w:t xml:space="preserve">imes </w:t>
      </w:r>
      <w:r w:rsidR="006D2FD0">
        <w:t xml:space="preserve">New Roman </w:t>
      </w:r>
      <w:r>
        <w:t>12, espaçamento de 1,0. Resumos extensos serão devolvidos para adequação às diretrizes.</w:t>
      </w:r>
    </w:p>
    <w:p w14:paraId="62B3A93A" w14:textId="534FC2F4" w:rsidR="002137CB" w:rsidRPr="00F17BD2" w:rsidRDefault="002137CB" w:rsidP="002D635C">
      <w:pPr>
        <w:jc w:val="both"/>
        <w:rPr>
          <w:b/>
          <w:bCs/>
        </w:rPr>
      </w:pPr>
      <w:r w:rsidRPr="00E74EB6">
        <w:rPr>
          <w:b/>
          <w:bCs/>
        </w:rPr>
        <w:t>Palavras-</w:t>
      </w:r>
      <w:r w:rsidRPr="002D635C">
        <w:rPr>
          <w:b/>
          <w:bCs/>
        </w:rPr>
        <w:t xml:space="preserve">chave: </w:t>
      </w:r>
      <w:r w:rsidRPr="002D635C">
        <w:t>ao final do resumo, devem ser listadas no mínimo 3 e no máximo 5 palavras-chave separadas por ponto e vírgula e em ordem alfabética. Não usar termos que já estejam presentes no título.</w:t>
      </w:r>
      <w:r w:rsidR="002D635C" w:rsidRPr="002D635C">
        <w:t xml:space="preserve"> </w:t>
      </w:r>
    </w:p>
    <w:p w14:paraId="2170100E" w14:textId="77777777" w:rsidR="002137CB" w:rsidRDefault="002137CB" w:rsidP="002D635C">
      <w:pPr>
        <w:jc w:val="both"/>
      </w:pPr>
    </w:p>
    <w:p w14:paraId="6324B7D5" w14:textId="77777777" w:rsidR="002137CB" w:rsidRPr="00B102EF" w:rsidRDefault="002137CB" w:rsidP="002D635C">
      <w:pPr>
        <w:jc w:val="both"/>
        <w:rPr>
          <w:b/>
          <w:bCs/>
        </w:rPr>
      </w:pPr>
      <w:r w:rsidRPr="00E74EB6">
        <w:rPr>
          <w:b/>
          <w:bCs/>
        </w:rPr>
        <w:t>Abstract</w:t>
      </w:r>
      <w:r>
        <w:rPr>
          <w:b/>
          <w:bCs/>
        </w:rPr>
        <w:t xml:space="preserve">: </w:t>
      </w:r>
      <w:r w:rsidRPr="002964B5">
        <w:t>Resumo deve ser traduzido para língua inglesa de forma fiel</w:t>
      </w:r>
      <w:r>
        <w:t xml:space="preserve"> ao redigido em língua portuguesa.</w:t>
      </w:r>
    </w:p>
    <w:p w14:paraId="12AD62EA" w14:textId="3171628A" w:rsidR="002137CB" w:rsidRPr="00B16612" w:rsidRDefault="002137CB" w:rsidP="002D635C">
      <w:pPr>
        <w:jc w:val="both"/>
        <w:rPr>
          <w:b/>
          <w:bCs/>
        </w:rPr>
      </w:pPr>
      <w:r w:rsidRPr="00E74EB6">
        <w:rPr>
          <w:b/>
          <w:bCs/>
        </w:rPr>
        <w:t>Keywords</w:t>
      </w:r>
      <w:r>
        <w:rPr>
          <w:b/>
          <w:bCs/>
        </w:rPr>
        <w:t xml:space="preserve">: </w:t>
      </w:r>
      <w:r w:rsidRPr="002964B5">
        <w:t>Palavras-chave devem ser traduzidas para língua inglesa de forma fiel</w:t>
      </w:r>
      <w:r>
        <w:t xml:space="preserve"> ao redigido em língua portuguesa.</w:t>
      </w:r>
    </w:p>
    <w:p w14:paraId="20B85A24" w14:textId="77777777" w:rsidR="002137CB" w:rsidRDefault="002137CB" w:rsidP="002137CB">
      <w:pPr>
        <w:jc w:val="both"/>
        <w:rPr>
          <w:b/>
          <w:bCs/>
        </w:rPr>
      </w:pPr>
    </w:p>
    <w:p w14:paraId="57C64FF4" w14:textId="0255AE88" w:rsidR="00A26631" w:rsidRDefault="002137CB" w:rsidP="00CD664B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>Resumo gráfico (opcional)</w:t>
      </w:r>
      <w:r w:rsidR="0099616D">
        <w:rPr>
          <w:b/>
          <w:bCs/>
        </w:rPr>
        <w:t xml:space="preserve">: </w:t>
      </w:r>
      <w:r w:rsidR="0099616D">
        <w:rPr>
          <w:color w:val="000000"/>
        </w:rPr>
        <w:t>A</w:t>
      </w:r>
      <w:r w:rsidR="0099616D">
        <w:rPr>
          <w:rStyle w:val="apple-converted-space"/>
          <w:rFonts w:eastAsiaTheme="majorEastAsia"/>
          <w:color w:val="000000"/>
        </w:rPr>
        <w:t> </w:t>
      </w:r>
      <w:r w:rsidR="006D2FD0">
        <w:rPr>
          <w:rStyle w:val="nfase"/>
          <w:rFonts w:eastAsiaTheme="majorEastAsia"/>
          <w:i w:val="0"/>
          <w:iCs w:val="0"/>
          <w:color w:val="000000"/>
        </w:rPr>
        <w:t>CAB</w:t>
      </w:r>
      <w:r w:rsidR="0099616D" w:rsidRPr="00D46D41">
        <w:rPr>
          <w:rStyle w:val="apple-converted-space"/>
          <w:rFonts w:eastAsiaTheme="majorEastAsia"/>
          <w:i/>
          <w:iCs/>
          <w:color w:val="000000"/>
        </w:rPr>
        <w:t> </w:t>
      </w:r>
      <w:r w:rsidR="0099616D">
        <w:rPr>
          <w:color w:val="000000"/>
        </w:rPr>
        <w:t>recomenda fortemente que os autores incluam um</w:t>
      </w:r>
      <w:r w:rsidR="0099616D">
        <w:rPr>
          <w:rStyle w:val="apple-converted-space"/>
          <w:rFonts w:eastAsiaTheme="majorEastAsia"/>
          <w:color w:val="000000"/>
        </w:rPr>
        <w:t> </w:t>
      </w:r>
      <w:r w:rsidR="0099616D" w:rsidRPr="002C1D61">
        <w:rPr>
          <w:rStyle w:val="Forte"/>
          <w:rFonts w:eastAsiaTheme="majorEastAsia"/>
          <w:b w:val="0"/>
          <w:bCs w:val="0"/>
          <w:color w:val="000000"/>
        </w:rPr>
        <w:t>resumo gráfico/visual</w:t>
      </w:r>
      <w:r w:rsidR="0099616D">
        <w:rPr>
          <w:rStyle w:val="apple-converted-space"/>
          <w:rFonts w:eastAsiaTheme="majorEastAsia"/>
          <w:color w:val="000000"/>
        </w:rPr>
        <w:t> </w:t>
      </w:r>
      <w:r w:rsidR="0099616D">
        <w:rPr>
          <w:color w:val="000000"/>
        </w:rPr>
        <w:t>em seus manuscritos. Esse elemento deve ilustrar, de forma clara e pictórica, as principais conclusões do artigo, facilitando uma compreensão rápida e visual da mensagem central d</w:t>
      </w:r>
      <w:r w:rsidR="0099616D" w:rsidRPr="00522CAD">
        <w:t xml:space="preserve">o estudo. </w:t>
      </w:r>
      <w:r w:rsidR="00522CAD" w:rsidRPr="00522CAD">
        <w:rPr>
          <w:shd w:val="clear" w:color="auto" w:fill="FFFFFF"/>
        </w:rPr>
        <w:t xml:space="preserve">Ajuda a divulgar informações fáceis e concisas, que podem ser rapidamente incorporadas pelos leitores e ajudam a ser compartilhadas, inclusive nas mídias sociais. </w:t>
      </w:r>
      <w:r w:rsidR="0099616D" w:rsidRPr="00522CAD">
        <w:t>O resumo gráfico deve ser inserido</w:t>
      </w:r>
      <w:r w:rsidR="0099616D" w:rsidRPr="00522CAD">
        <w:rPr>
          <w:rStyle w:val="apple-converted-space"/>
          <w:rFonts w:eastAsiaTheme="majorEastAsia"/>
        </w:rPr>
        <w:t> </w:t>
      </w:r>
      <w:r w:rsidR="0099616D" w:rsidRPr="00522CAD">
        <w:rPr>
          <w:rStyle w:val="Forte"/>
          <w:rFonts w:eastAsiaTheme="majorEastAsia"/>
          <w:b w:val="0"/>
          <w:bCs w:val="0"/>
        </w:rPr>
        <w:t>imediatamente após o Resumo/Abstract textual</w:t>
      </w:r>
      <w:r w:rsidR="0099616D" w:rsidRPr="00522CAD">
        <w:t xml:space="preserve">, no mesmo arquivo </w:t>
      </w:r>
      <w:r w:rsidR="0099616D">
        <w:rPr>
          <w:color w:val="000000"/>
        </w:rPr>
        <w:t>do manuscrito,</w:t>
      </w:r>
      <w:r w:rsidR="00C71174">
        <w:rPr>
          <w:color w:val="000000"/>
        </w:rPr>
        <w:t xml:space="preserve"> </w:t>
      </w:r>
      <w:r w:rsidR="0099616D">
        <w:rPr>
          <w:color w:val="000000"/>
        </w:rPr>
        <w:t>e</w:t>
      </w:r>
      <w:r w:rsidR="00C71174">
        <w:rPr>
          <w:rStyle w:val="apple-converted-space"/>
          <w:rFonts w:eastAsiaTheme="majorEastAsia"/>
          <w:color w:val="000000"/>
        </w:rPr>
        <w:t xml:space="preserve"> </w:t>
      </w:r>
      <w:r w:rsidR="0099616D" w:rsidRPr="002C1D61">
        <w:rPr>
          <w:rStyle w:val="Forte"/>
          <w:rFonts w:eastAsiaTheme="majorEastAsia"/>
          <w:b w:val="0"/>
          <w:bCs w:val="0"/>
          <w:color w:val="000000"/>
        </w:rPr>
        <w:t>não deve ser numerado</w:t>
      </w:r>
      <w:r w:rsidR="002C1D61">
        <w:rPr>
          <w:color w:val="000000"/>
        </w:rPr>
        <w:t xml:space="preserve">. </w:t>
      </w:r>
    </w:p>
    <w:p w14:paraId="76635044" w14:textId="77777777" w:rsidR="0099616D" w:rsidRDefault="0099616D" w:rsidP="00CD664B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 resumo gráfico deve ser</w:t>
      </w:r>
      <w:r>
        <w:rPr>
          <w:rStyle w:val="apple-converted-space"/>
          <w:rFonts w:eastAsiaTheme="majorEastAsia"/>
          <w:color w:val="000000"/>
        </w:rPr>
        <w:t> </w:t>
      </w:r>
      <w:r w:rsidRPr="00CD664B">
        <w:rPr>
          <w:rStyle w:val="Forte"/>
          <w:rFonts w:eastAsiaTheme="majorEastAsia"/>
          <w:b w:val="0"/>
          <w:bCs w:val="0"/>
          <w:color w:val="000000"/>
        </w:rPr>
        <w:t>uma imagem única</w:t>
      </w:r>
      <w:r>
        <w:rPr>
          <w:color w:val="000000"/>
        </w:rPr>
        <w:t>, clara e autoexplicativa.</w:t>
      </w:r>
    </w:p>
    <w:p w14:paraId="5B0B3896" w14:textId="77777777" w:rsidR="0099616D" w:rsidRDefault="0099616D" w:rsidP="00CD664B">
      <w:pPr>
        <w:pStyle w:val="NormalWeb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Deve</w:t>
      </w:r>
      <w:r>
        <w:rPr>
          <w:rStyle w:val="apple-converted-space"/>
          <w:rFonts w:eastAsiaTheme="majorEastAsia"/>
          <w:color w:val="000000"/>
        </w:rPr>
        <w:t> </w:t>
      </w:r>
      <w:r w:rsidRPr="00CD664B">
        <w:rPr>
          <w:rStyle w:val="Forte"/>
          <w:rFonts w:eastAsiaTheme="majorEastAsia"/>
          <w:b w:val="0"/>
          <w:bCs w:val="0"/>
          <w:color w:val="000000"/>
        </w:rPr>
        <w:t>sintetizar os principais resultados ou conclusões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do artigo por meio de elementos visuais, como esquemas, fluxogramas, ícones, gráficos simples ou ilustrações.</w:t>
      </w:r>
    </w:p>
    <w:p w14:paraId="5886C44F" w14:textId="77777777" w:rsidR="0099616D" w:rsidRDefault="0099616D" w:rsidP="00CD664B">
      <w:pPr>
        <w:pStyle w:val="NormalWeb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O conteúdo deve ser</w:t>
      </w:r>
      <w:r>
        <w:rPr>
          <w:rStyle w:val="apple-converted-space"/>
          <w:rFonts w:eastAsiaTheme="majorEastAsia"/>
          <w:color w:val="000000"/>
        </w:rPr>
        <w:t> </w:t>
      </w:r>
      <w:r w:rsidRPr="00CD664B">
        <w:rPr>
          <w:rStyle w:val="Forte"/>
          <w:rFonts w:eastAsiaTheme="majorEastAsia"/>
          <w:b w:val="0"/>
          <w:bCs w:val="0"/>
          <w:color w:val="000000"/>
        </w:rPr>
        <w:t>original</w:t>
      </w:r>
      <w:r>
        <w:rPr>
          <w:color w:val="000000"/>
        </w:rPr>
        <w:t>, criado pelos autores (não utilizar imagens com direitos autorais de terceiros).</w:t>
      </w:r>
    </w:p>
    <w:p w14:paraId="4525E12B" w14:textId="77777777" w:rsidR="0099616D" w:rsidRDefault="0099616D" w:rsidP="00CD664B">
      <w:pPr>
        <w:pStyle w:val="NormalWeb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Evite textos longos. Se necessário, use</w:t>
      </w:r>
      <w:r>
        <w:rPr>
          <w:rStyle w:val="apple-converted-space"/>
          <w:rFonts w:eastAsiaTheme="majorEastAsia"/>
          <w:color w:val="000000"/>
        </w:rPr>
        <w:t> </w:t>
      </w:r>
      <w:r w:rsidRPr="00CD664B">
        <w:rPr>
          <w:rStyle w:val="Forte"/>
          <w:rFonts w:eastAsiaTheme="majorEastAsia"/>
          <w:b w:val="0"/>
          <w:bCs w:val="0"/>
          <w:color w:val="000000"/>
        </w:rPr>
        <w:t>frases curtas, setas, símbolos e palavras-chave</w:t>
      </w:r>
      <w:r>
        <w:rPr>
          <w:color w:val="000000"/>
        </w:rPr>
        <w:t>.</w:t>
      </w:r>
    </w:p>
    <w:p w14:paraId="593BF9A0" w14:textId="533AC678" w:rsidR="0099616D" w:rsidRPr="003F021B" w:rsidRDefault="0099616D" w:rsidP="00CD664B">
      <w:pPr>
        <w:pStyle w:val="NormalWeb"/>
        <w:numPr>
          <w:ilvl w:val="0"/>
          <w:numId w:val="9"/>
        </w:numPr>
        <w:jc w:val="both"/>
      </w:pPr>
      <w:r>
        <w:rPr>
          <w:color w:val="000000"/>
        </w:rPr>
        <w:t>A imagem deve ter boa resolução e ser enviada em formato JPEG ou PNG</w:t>
      </w:r>
      <w:r w:rsidR="003F021B">
        <w:rPr>
          <w:color w:val="000000"/>
        </w:rPr>
        <w:t xml:space="preserve"> (</w:t>
      </w:r>
      <w:r w:rsidR="003F021B" w:rsidRPr="003F021B">
        <w:rPr>
          <w:shd w:val="clear" w:color="auto" w:fill="FFFFFF"/>
        </w:rPr>
        <w:t xml:space="preserve">mínimo de 300 </w:t>
      </w:r>
      <w:proofErr w:type="spellStart"/>
      <w:r w:rsidR="003F021B" w:rsidRPr="003F021B">
        <w:rPr>
          <w:shd w:val="clear" w:color="auto" w:fill="FFFFFF"/>
        </w:rPr>
        <w:t>dpi</w:t>
      </w:r>
      <w:proofErr w:type="spellEnd"/>
      <w:r w:rsidR="003F021B" w:rsidRPr="003F021B">
        <w:rPr>
          <w:shd w:val="clear" w:color="auto" w:fill="FFFFFF"/>
        </w:rPr>
        <w:t xml:space="preserve"> e 1080 x 1080 pixels - largura x altura).</w:t>
      </w:r>
    </w:p>
    <w:p w14:paraId="5D43A557" w14:textId="77777777" w:rsidR="00CD664B" w:rsidRDefault="0099616D" w:rsidP="00CD664B">
      <w:pPr>
        <w:pStyle w:val="NormalWeb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O idioma utilizado deve ser o mesmo do artigo.</w:t>
      </w:r>
    </w:p>
    <w:p w14:paraId="42E334BD" w14:textId="77777777" w:rsidR="00CD664B" w:rsidRDefault="00CD664B" w:rsidP="00CD664B">
      <w:pPr>
        <w:pStyle w:val="NormalWeb"/>
        <w:numPr>
          <w:ilvl w:val="0"/>
          <w:numId w:val="9"/>
        </w:numPr>
        <w:jc w:val="both"/>
        <w:rPr>
          <w:color w:val="000000"/>
        </w:rPr>
      </w:pPr>
      <w:r w:rsidRPr="00CD664B">
        <w:rPr>
          <w:color w:val="000000"/>
        </w:rPr>
        <w:t>Caso seja utilizada alguma ferramenta de</w:t>
      </w:r>
      <w:r w:rsidRPr="00CD664B">
        <w:rPr>
          <w:rStyle w:val="apple-converted-space"/>
          <w:rFonts w:eastAsiaTheme="majorEastAsia"/>
          <w:color w:val="000000"/>
        </w:rPr>
        <w:t> </w:t>
      </w:r>
      <w:r w:rsidRPr="00CD664B">
        <w:rPr>
          <w:rStyle w:val="Forte"/>
          <w:rFonts w:eastAsiaTheme="majorEastAsia"/>
          <w:b w:val="0"/>
          <w:bCs w:val="0"/>
          <w:color w:val="000000"/>
        </w:rPr>
        <w:t>inteligência artificial</w:t>
      </w:r>
      <w:r w:rsidRPr="00CD664B">
        <w:rPr>
          <w:rStyle w:val="apple-converted-space"/>
          <w:rFonts w:eastAsiaTheme="majorEastAsia"/>
          <w:color w:val="000000"/>
        </w:rPr>
        <w:t> </w:t>
      </w:r>
      <w:r w:rsidRPr="00CD664B">
        <w:rPr>
          <w:color w:val="000000"/>
        </w:rPr>
        <w:t>(IA) para gerar, editar ou compor a imagem do resumo gráfico, é obrigatório:</w:t>
      </w:r>
      <w:r>
        <w:rPr>
          <w:color w:val="000000"/>
        </w:rPr>
        <w:t xml:space="preserve"> </w:t>
      </w:r>
      <w:r w:rsidRPr="00CD664B">
        <w:rPr>
          <w:rStyle w:val="Forte"/>
          <w:rFonts w:eastAsiaTheme="majorEastAsia"/>
          <w:b w:val="0"/>
          <w:bCs w:val="0"/>
          <w:color w:val="000000"/>
        </w:rPr>
        <w:t>Informar o uso da ferramenta no rodapé da imagem</w:t>
      </w:r>
      <w:r w:rsidRPr="00CD664B">
        <w:rPr>
          <w:color w:val="000000"/>
        </w:rPr>
        <w:t>, com uma menção discreta, como:</w:t>
      </w:r>
      <w:r w:rsidRPr="00CD664B">
        <w:rPr>
          <w:color w:val="000000"/>
        </w:rPr>
        <w:br/>
      </w:r>
      <w:r w:rsidRPr="00CD664B">
        <w:rPr>
          <w:rStyle w:val="nfase"/>
          <w:rFonts w:eastAsiaTheme="majorEastAsia"/>
          <w:color w:val="000000"/>
        </w:rPr>
        <w:t>"Imagem gerada com auxílio da ferramenta [nome da IA]"</w:t>
      </w:r>
    </w:p>
    <w:p w14:paraId="7481C842" w14:textId="75DACF7C" w:rsidR="002137CB" w:rsidRPr="00CD664B" w:rsidRDefault="00CD664B" w:rsidP="00CD664B">
      <w:pPr>
        <w:pStyle w:val="NormalWeb"/>
        <w:numPr>
          <w:ilvl w:val="0"/>
          <w:numId w:val="9"/>
        </w:numPr>
        <w:jc w:val="both"/>
        <w:rPr>
          <w:color w:val="000000"/>
        </w:rPr>
      </w:pPr>
      <w:r w:rsidRPr="00CD664B">
        <w:rPr>
          <w:color w:val="000000"/>
        </w:rPr>
        <w:t>Garantir que a imagem seja compatível com os princípios éticos da revista e com a originalidade do conteúdo.</w:t>
      </w:r>
    </w:p>
    <w:p w14:paraId="2F7D1E96" w14:textId="77777777" w:rsidR="004E3FA6" w:rsidRDefault="004E3FA6" w:rsidP="002137CB">
      <w:pPr>
        <w:spacing w:line="360" w:lineRule="auto"/>
        <w:jc w:val="both"/>
        <w:rPr>
          <w:b/>
          <w:bCs/>
        </w:rPr>
      </w:pPr>
    </w:p>
    <w:p w14:paraId="6972507F" w14:textId="77777777" w:rsidR="004E3FA6" w:rsidRDefault="004E3FA6" w:rsidP="002137CB">
      <w:pPr>
        <w:spacing w:line="360" w:lineRule="auto"/>
        <w:jc w:val="both"/>
        <w:rPr>
          <w:b/>
          <w:bCs/>
        </w:rPr>
      </w:pPr>
    </w:p>
    <w:p w14:paraId="076C97B2" w14:textId="77777777" w:rsidR="004E3FA6" w:rsidRDefault="004E3FA6" w:rsidP="002137CB">
      <w:pPr>
        <w:spacing w:line="360" w:lineRule="auto"/>
        <w:jc w:val="both"/>
        <w:rPr>
          <w:b/>
          <w:bCs/>
        </w:rPr>
      </w:pPr>
    </w:p>
    <w:p w14:paraId="617A09BF" w14:textId="77777777" w:rsidR="0090473F" w:rsidRDefault="0090473F" w:rsidP="002137CB">
      <w:pPr>
        <w:spacing w:line="360" w:lineRule="auto"/>
        <w:jc w:val="both"/>
        <w:rPr>
          <w:b/>
          <w:bCs/>
        </w:rPr>
      </w:pPr>
    </w:p>
    <w:p w14:paraId="0A8A4D3B" w14:textId="77777777" w:rsidR="004E3FA6" w:rsidRDefault="004E3FA6" w:rsidP="002137CB">
      <w:pPr>
        <w:spacing w:line="360" w:lineRule="auto"/>
        <w:jc w:val="both"/>
        <w:rPr>
          <w:b/>
          <w:bCs/>
        </w:rPr>
      </w:pPr>
    </w:p>
    <w:p w14:paraId="31EC8A88" w14:textId="1AC07FB7" w:rsidR="002137CB" w:rsidRPr="00B16612" w:rsidRDefault="002137CB" w:rsidP="002137CB">
      <w:pPr>
        <w:spacing w:line="360" w:lineRule="auto"/>
        <w:jc w:val="both"/>
        <w:rPr>
          <w:b/>
          <w:bCs/>
        </w:rPr>
      </w:pPr>
      <w:r w:rsidRPr="00B16612">
        <w:rPr>
          <w:b/>
          <w:bCs/>
        </w:rPr>
        <w:lastRenderedPageBreak/>
        <w:t>1. Introdução</w:t>
      </w:r>
    </w:p>
    <w:p w14:paraId="1BA73582" w14:textId="77777777" w:rsidR="00C7664A" w:rsidRDefault="00213237" w:rsidP="00C7664A">
      <w:pPr>
        <w:spacing w:line="360" w:lineRule="auto"/>
        <w:ind w:firstLine="708"/>
        <w:jc w:val="both"/>
        <w:rPr>
          <w:color w:val="000000" w:themeColor="text1"/>
        </w:rPr>
      </w:pPr>
      <w:r w:rsidRPr="00213237">
        <w:rPr>
          <w:shd w:val="clear" w:color="auto" w:fill="FFFFFF"/>
        </w:rPr>
        <w:t>O</w:t>
      </w:r>
      <w:r>
        <w:rPr>
          <w:shd w:val="clear" w:color="auto" w:fill="FFFFFF"/>
        </w:rPr>
        <w:t xml:space="preserve"> texto</w:t>
      </w:r>
      <w:r w:rsidRPr="00213237">
        <w:rPr>
          <w:shd w:val="clear" w:color="auto" w:fill="FFFFFF"/>
        </w:rPr>
        <w:t xml:space="preserve"> </w:t>
      </w:r>
      <w:r>
        <w:rPr>
          <w:shd w:val="clear" w:color="auto" w:fill="FFFFFF"/>
        </w:rPr>
        <w:t>deve</w:t>
      </w:r>
      <w:r w:rsidRPr="0021323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ser submetido em </w:t>
      </w:r>
      <w:r w:rsidRPr="00213237">
        <w:rPr>
          <w:shd w:val="clear" w:color="auto" w:fill="FFFFFF"/>
        </w:rPr>
        <w:t>formato editáve</w:t>
      </w:r>
      <w:r>
        <w:rPr>
          <w:shd w:val="clear" w:color="auto" w:fill="FFFFFF"/>
        </w:rPr>
        <w:t>l</w:t>
      </w:r>
      <w:r w:rsidR="0014058F">
        <w:rPr>
          <w:shd w:val="clear" w:color="auto" w:fill="FFFFFF"/>
        </w:rPr>
        <w:t xml:space="preserve"> (Ex.: </w:t>
      </w:r>
      <w:r w:rsidRPr="00213237">
        <w:rPr>
          <w:shd w:val="clear" w:color="auto" w:fill="FFFFFF"/>
        </w:rPr>
        <w:t>Microsoft Word</w:t>
      </w:r>
      <w:r w:rsidR="0014058F">
        <w:rPr>
          <w:shd w:val="clear" w:color="auto" w:fill="FFFFFF"/>
        </w:rPr>
        <w:t xml:space="preserve"> e </w:t>
      </w:r>
      <w:r w:rsidRPr="00213237">
        <w:rPr>
          <w:shd w:val="clear" w:color="auto" w:fill="FFFFFF"/>
        </w:rPr>
        <w:t>OpenOffice</w:t>
      </w:r>
      <w:r w:rsidR="0014058F">
        <w:rPr>
          <w:shd w:val="clear" w:color="auto" w:fill="FFFFFF"/>
        </w:rPr>
        <w:t xml:space="preserve">), </w:t>
      </w:r>
      <w:r w:rsidRPr="00213237">
        <w:rPr>
          <w:shd w:val="clear" w:color="auto" w:fill="FFFFFF"/>
        </w:rPr>
        <w:t>o arquivo não deve ultrapassar 4MB</w:t>
      </w:r>
      <w:r w:rsidR="0014058F">
        <w:rPr>
          <w:shd w:val="clear" w:color="auto" w:fill="FFFFFF"/>
        </w:rPr>
        <w:t xml:space="preserve">, </w:t>
      </w:r>
      <w:r w:rsidR="00D33526">
        <w:rPr>
          <w:shd w:val="clear" w:color="auto" w:fill="FFFFFF"/>
        </w:rPr>
        <w:t>deverá</w:t>
      </w:r>
      <w:r w:rsidR="0014058F" w:rsidRPr="00213237">
        <w:rPr>
          <w:shd w:val="clear" w:color="auto" w:fill="FFFFFF"/>
        </w:rPr>
        <w:t xml:space="preserve"> ser formatado em A4 e as margens inferior, superior, direita e esquerda deverão ser de 2,5 cm.</w:t>
      </w:r>
      <w:r w:rsidR="00C7664A">
        <w:t xml:space="preserve"> </w:t>
      </w:r>
      <w:r w:rsidR="002137CB" w:rsidRPr="004B082A">
        <w:rPr>
          <w:color w:val="000000" w:themeColor="text1"/>
          <w:shd w:val="clear" w:color="auto" w:fill="FFFFFF"/>
        </w:rPr>
        <w:t>Todo o texto deverá ser escrito exclusivamente com fonte Times New Roman, tamanho 12</w:t>
      </w:r>
      <w:r w:rsidR="00C71174">
        <w:rPr>
          <w:color w:val="000000" w:themeColor="text1"/>
          <w:shd w:val="clear" w:color="auto" w:fill="FFFFFF"/>
        </w:rPr>
        <w:t xml:space="preserve"> e </w:t>
      </w:r>
      <w:r w:rsidR="00C71174" w:rsidRPr="004B082A">
        <w:rPr>
          <w:color w:val="000000" w:themeColor="text1"/>
        </w:rPr>
        <w:t>espaçamento de 1,5</w:t>
      </w:r>
      <w:r w:rsidR="002137CB" w:rsidRPr="004B082A">
        <w:rPr>
          <w:color w:val="000000" w:themeColor="text1"/>
          <w:shd w:val="clear" w:color="auto" w:fill="FFFFFF"/>
        </w:rPr>
        <w:t xml:space="preserve">. </w:t>
      </w:r>
      <w:r w:rsidR="002137CB" w:rsidRPr="004B082A">
        <w:rPr>
          <w:color w:val="000000" w:themeColor="text1"/>
        </w:rPr>
        <w:t xml:space="preserve">As páginas e linhas devem ser numeradas de forma contínua. </w:t>
      </w:r>
    </w:p>
    <w:p w14:paraId="6587DD1F" w14:textId="768E8AA9" w:rsidR="006A3312" w:rsidRPr="00DD469F" w:rsidRDefault="002137CB" w:rsidP="00C7664A">
      <w:pPr>
        <w:spacing w:line="360" w:lineRule="auto"/>
        <w:ind w:firstLine="708"/>
        <w:jc w:val="both"/>
        <w:rPr>
          <w:color w:val="000000" w:themeColor="text1"/>
          <w:shd w:val="clear" w:color="auto" w:fill="FFFFFF"/>
        </w:rPr>
      </w:pPr>
      <w:r w:rsidRPr="004B082A">
        <w:rPr>
          <w:color w:val="000000" w:themeColor="text1"/>
        </w:rPr>
        <w:t xml:space="preserve">A introdução </w:t>
      </w:r>
      <w:r w:rsidRPr="00213237">
        <w:rPr>
          <w:color w:val="000000" w:themeColor="text1"/>
        </w:rPr>
        <w:t xml:space="preserve">deverá apresentar </w:t>
      </w:r>
      <w:r w:rsidRPr="00213237">
        <w:t xml:space="preserve">a contextualização do assunto estudado, justificativa e, ao final, os objetivos do trabalho. </w:t>
      </w:r>
      <w:r w:rsidR="00213237" w:rsidRPr="00213237">
        <w:t xml:space="preserve"> </w:t>
      </w:r>
      <w:r w:rsidRPr="00213237">
        <w:rPr>
          <w:shd w:val="clear" w:color="auto" w:fill="FFFFFF"/>
        </w:rPr>
        <w:t>O artigo submetido poderá redigido em inglês ou em português</w:t>
      </w:r>
      <w:r w:rsidR="00A4385A">
        <w:rPr>
          <w:shd w:val="clear" w:color="auto" w:fill="FFFFFF"/>
        </w:rPr>
        <w:t xml:space="preserve"> e, c</w:t>
      </w:r>
      <w:r w:rsidRPr="00213237">
        <w:rPr>
          <w:shd w:val="clear" w:color="auto" w:fill="FFFFFF"/>
        </w:rPr>
        <w:t xml:space="preserve">omo a revista CAB adota a </w:t>
      </w:r>
      <w:r w:rsidR="00A4385A">
        <w:rPr>
          <w:shd w:val="clear" w:color="auto" w:fill="FFFFFF"/>
        </w:rPr>
        <w:t xml:space="preserve">modalidade de </w:t>
      </w:r>
      <w:r w:rsidRPr="00213237">
        <w:rPr>
          <w:shd w:val="clear" w:color="auto" w:fill="FFFFFF"/>
        </w:rPr>
        <w:t>publicação bilíngue, os autores devem ter ciência que</w:t>
      </w:r>
      <w:r w:rsidRPr="00AE02C2">
        <w:rPr>
          <w:shd w:val="clear" w:color="auto" w:fill="FFFFFF"/>
        </w:rPr>
        <w:t xml:space="preserve"> será </w:t>
      </w:r>
      <w:r w:rsidRPr="00DD469F">
        <w:rPr>
          <w:color w:val="000000" w:themeColor="text1"/>
          <w:shd w:val="clear" w:color="auto" w:fill="FFFFFF"/>
        </w:rPr>
        <w:t>necessário o envio do texto na outra modalidade no caso de aprovação para publicação.</w:t>
      </w:r>
      <w:r w:rsidR="00F01231" w:rsidRPr="00DD469F">
        <w:rPr>
          <w:color w:val="000000" w:themeColor="text1"/>
          <w:shd w:val="clear" w:color="auto" w:fill="FFFFFF"/>
        </w:rPr>
        <w:t xml:space="preserve"> </w:t>
      </w:r>
    </w:p>
    <w:p w14:paraId="05AE3860" w14:textId="1FA42FD7" w:rsidR="001A11BE" w:rsidRDefault="00DD469F" w:rsidP="001A11BE">
      <w:pPr>
        <w:spacing w:line="360" w:lineRule="auto"/>
        <w:ind w:firstLine="708"/>
        <w:jc w:val="both"/>
        <w:rPr>
          <w:color w:val="000000" w:themeColor="text1"/>
          <w:shd w:val="clear" w:color="auto" w:fill="FFFFFF"/>
        </w:rPr>
      </w:pPr>
      <w:r w:rsidRPr="00DD469F">
        <w:rPr>
          <w:color w:val="000000" w:themeColor="text1"/>
          <w:shd w:val="clear" w:color="auto" w:fill="FFFFFF"/>
        </w:rPr>
        <w:t xml:space="preserve">As citações no texto devem ser apresentadas no </w:t>
      </w:r>
      <w:r w:rsidRPr="00A4385A">
        <w:rPr>
          <w:rStyle w:val="Forte"/>
          <w:rFonts w:eastAsiaTheme="majorEastAsia"/>
          <w:color w:val="000000" w:themeColor="text1"/>
        </w:rPr>
        <w:t>Estilo</w:t>
      </w:r>
      <w:r w:rsidRPr="00A4385A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Pr="00A4385A">
        <w:rPr>
          <w:rStyle w:val="nfase"/>
          <w:rFonts w:eastAsiaTheme="majorEastAsia"/>
          <w:b/>
          <w:bCs/>
          <w:i w:val="0"/>
          <w:iCs w:val="0"/>
          <w:color w:val="000000" w:themeColor="text1"/>
        </w:rPr>
        <w:t>Vancouver</w:t>
      </w:r>
      <w:r w:rsidRPr="00DD469F">
        <w:rPr>
          <w:i/>
          <w:iCs/>
          <w:color w:val="000000" w:themeColor="text1"/>
          <w:shd w:val="clear" w:color="auto" w:fill="FFFFFF"/>
        </w:rPr>
        <w:t>,</w:t>
      </w:r>
      <w:r w:rsidR="00001D5D" w:rsidRPr="00001D5D">
        <w:t xml:space="preserve"> </w:t>
      </w:r>
      <w:r w:rsidR="00001D5D" w:rsidRPr="00001D5D">
        <w:rPr>
          <w:color w:val="000000" w:themeColor="text1"/>
          <w:shd w:val="clear" w:color="auto" w:fill="FFFFFF"/>
        </w:rPr>
        <w:t>identificadas por algarismos arábicos</w:t>
      </w:r>
      <w:r w:rsidRPr="00DD469F">
        <w:rPr>
          <w:color w:val="000000" w:themeColor="text1"/>
          <w:shd w:val="clear" w:color="auto" w:fill="FFFFFF"/>
        </w:rPr>
        <w:t xml:space="preserve">, em ordem crescente, </w:t>
      </w:r>
      <w:r w:rsidRPr="0090473F">
        <w:rPr>
          <w:color w:val="000000" w:themeColor="text1"/>
          <w:shd w:val="clear" w:color="auto" w:fill="FFFFFF"/>
        </w:rPr>
        <w:t>entre parênteses e sobrescritas</w:t>
      </w:r>
      <w:r w:rsidRPr="00DD469F">
        <w:rPr>
          <w:color w:val="000000" w:themeColor="text1"/>
          <w:shd w:val="clear" w:color="auto" w:fill="FFFFFF"/>
        </w:rPr>
        <w:t>. Um número deve ser usado mesmo que o(s) autor(es) seja(m) nomeado(s) na frase/texto. Por exemplo</w:t>
      </w:r>
      <w:r w:rsidR="001A11BE">
        <w:rPr>
          <w:color w:val="000000" w:themeColor="text1"/>
          <w:shd w:val="clear" w:color="auto" w:fill="FFFFFF"/>
        </w:rPr>
        <w:t>:</w:t>
      </w:r>
      <w:r w:rsidRPr="00DD469F">
        <w:rPr>
          <w:color w:val="000000" w:themeColor="text1"/>
          <w:shd w:val="clear" w:color="auto" w:fill="FFFFFF"/>
        </w:rPr>
        <w:t xml:space="preserve"> </w:t>
      </w:r>
    </w:p>
    <w:p w14:paraId="5B737662" w14:textId="77777777" w:rsidR="00380775" w:rsidRDefault="00DD469F" w:rsidP="00380775">
      <w:pPr>
        <w:pStyle w:val="PargrafodaLista"/>
        <w:numPr>
          <w:ilvl w:val="0"/>
          <w:numId w:val="27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380775">
        <w:rPr>
          <w:color w:val="000000" w:themeColor="text1"/>
          <w:shd w:val="clear" w:color="auto" w:fill="FFFFFF"/>
        </w:rPr>
        <w:t>Smith </w:t>
      </w:r>
      <w:r w:rsidR="00001D5D" w:rsidRPr="00380775">
        <w:rPr>
          <w:color w:val="000000" w:themeColor="text1"/>
          <w:shd w:val="clear" w:color="auto" w:fill="FFFFFF"/>
          <w:vertAlign w:val="superscript"/>
        </w:rPr>
        <w:t>(1)</w:t>
      </w:r>
      <w:r w:rsidRPr="00380775">
        <w:rPr>
          <w:color w:val="000000" w:themeColor="text1"/>
          <w:shd w:val="clear" w:color="auto" w:fill="FFFFFF"/>
        </w:rPr>
        <w:t> argumentou que</w:t>
      </w:r>
      <w:r w:rsidR="00001D5D" w:rsidRPr="00380775">
        <w:rPr>
          <w:color w:val="000000" w:themeColor="text1"/>
          <w:shd w:val="clear" w:color="auto" w:fill="FFFFFF"/>
        </w:rPr>
        <w:t>...</w:t>
      </w:r>
    </w:p>
    <w:p w14:paraId="354900DE" w14:textId="77777777" w:rsidR="00380775" w:rsidRPr="00380775" w:rsidRDefault="001220ED" w:rsidP="00380775">
      <w:pPr>
        <w:pStyle w:val="PargrafodaLista"/>
        <w:numPr>
          <w:ilvl w:val="0"/>
          <w:numId w:val="27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380775">
        <w:rPr>
          <w:color w:val="000000" w:themeColor="text1"/>
        </w:rPr>
        <w:t xml:space="preserve">De acordo com Silva </w:t>
      </w:r>
      <w:r w:rsidRPr="00380775">
        <w:rPr>
          <w:color w:val="000000" w:themeColor="text1"/>
          <w:vertAlign w:val="superscript"/>
        </w:rPr>
        <w:t>(</w:t>
      </w:r>
      <w:r w:rsidR="00001D5D" w:rsidRPr="00380775">
        <w:rPr>
          <w:color w:val="000000" w:themeColor="text1"/>
          <w:vertAlign w:val="superscript"/>
        </w:rPr>
        <w:t>2</w:t>
      </w:r>
      <w:r w:rsidRPr="00380775">
        <w:rPr>
          <w:color w:val="000000" w:themeColor="text1"/>
          <w:vertAlign w:val="superscript"/>
        </w:rPr>
        <w:t>)</w:t>
      </w:r>
      <w:r w:rsidRPr="00380775">
        <w:rPr>
          <w:color w:val="000000" w:themeColor="text1"/>
        </w:rPr>
        <w:t>, a suplementação de ração é um fator importante para aumentar a produção de leite</w:t>
      </w:r>
      <w:r w:rsidR="001A11BE" w:rsidRPr="00380775">
        <w:rPr>
          <w:color w:val="000000" w:themeColor="text1"/>
        </w:rPr>
        <w:t>.</w:t>
      </w:r>
    </w:p>
    <w:p w14:paraId="2FD5819B" w14:textId="19C853F1" w:rsidR="00D43437" w:rsidRPr="00681D3C" w:rsidRDefault="001220ED" w:rsidP="00380775">
      <w:pPr>
        <w:pStyle w:val="PargrafodaLista"/>
        <w:numPr>
          <w:ilvl w:val="0"/>
          <w:numId w:val="27"/>
        </w:numPr>
        <w:spacing w:line="360" w:lineRule="auto"/>
        <w:jc w:val="both"/>
        <w:rPr>
          <w:color w:val="000000" w:themeColor="text1"/>
          <w:shd w:val="clear" w:color="auto" w:fill="FFFFFF"/>
        </w:rPr>
      </w:pPr>
      <w:r w:rsidRPr="00380775">
        <w:rPr>
          <w:color w:val="000000" w:themeColor="text1"/>
        </w:rPr>
        <w:t xml:space="preserve">A suplementação de ração tem grande impacto na produção de leite </w:t>
      </w:r>
      <w:r w:rsidRPr="00380775">
        <w:rPr>
          <w:color w:val="000000" w:themeColor="text1"/>
          <w:vertAlign w:val="superscript"/>
        </w:rPr>
        <w:t>(</w:t>
      </w:r>
      <w:r w:rsidR="00001D5D" w:rsidRPr="00380775">
        <w:rPr>
          <w:color w:val="000000" w:themeColor="text1"/>
          <w:vertAlign w:val="superscript"/>
        </w:rPr>
        <w:t>3</w:t>
      </w:r>
      <w:r w:rsidRPr="00380775">
        <w:rPr>
          <w:color w:val="000000" w:themeColor="text1"/>
          <w:vertAlign w:val="superscript"/>
        </w:rPr>
        <w:t>)</w:t>
      </w:r>
      <w:r w:rsidR="001A11BE" w:rsidRPr="00380775">
        <w:rPr>
          <w:color w:val="000000" w:themeColor="text1"/>
        </w:rPr>
        <w:t>.</w:t>
      </w:r>
    </w:p>
    <w:p w14:paraId="366875A5" w14:textId="7F685C2F" w:rsidR="00681D3C" w:rsidRPr="00681D3C" w:rsidRDefault="008C0A78" w:rsidP="00681D3C">
      <w:pPr>
        <w:pStyle w:val="PargrafodaLista"/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Até 3 autores: </w:t>
      </w:r>
      <w:r w:rsidR="00681D3C">
        <w:rPr>
          <w:color w:val="000000" w:themeColor="text1"/>
        </w:rPr>
        <w:t>Silva</w:t>
      </w:r>
      <w:r w:rsidR="00681D3C" w:rsidRPr="00681D3C">
        <w:rPr>
          <w:color w:val="000000" w:themeColor="text1"/>
        </w:rPr>
        <w:t xml:space="preserve">, </w:t>
      </w:r>
      <w:r w:rsidR="00681D3C">
        <w:rPr>
          <w:color w:val="000000" w:themeColor="text1"/>
        </w:rPr>
        <w:t>Souza</w:t>
      </w:r>
      <w:r w:rsidR="00681D3C" w:rsidRPr="00681D3C">
        <w:rPr>
          <w:color w:val="000000" w:themeColor="text1"/>
        </w:rPr>
        <w:t xml:space="preserve"> e </w:t>
      </w:r>
      <w:r w:rsidR="00681D3C">
        <w:rPr>
          <w:color w:val="000000" w:themeColor="text1"/>
        </w:rPr>
        <w:t>Pereira</w:t>
      </w:r>
      <w:r w:rsidR="00681D3C" w:rsidRPr="00681D3C">
        <w:rPr>
          <w:color w:val="000000" w:themeColor="text1"/>
        </w:rPr>
        <w:t xml:space="preserve"> </w:t>
      </w:r>
      <w:r w:rsidR="00AE0CEA" w:rsidRPr="00681D3C">
        <w:rPr>
          <w:color w:val="000000" w:themeColor="text1"/>
          <w:vertAlign w:val="superscript"/>
        </w:rPr>
        <w:t>(3)</w:t>
      </w:r>
      <w:r w:rsidR="00AE0CEA">
        <w:rPr>
          <w:color w:val="000000" w:themeColor="text1"/>
        </w:rPr>
        <w:t xml:space="preserve"> </w:t>
      </w:r>
      <w:r w:rsidR="00681D3C" w:rsidRPr="00681D3C">
        <w:rPr>
          <w:color w:val="000000" w:themeColor="text1"/>
        </w:rPr>
        <w:t>relataram que .........</w:t>
      </w:r>
    </w:p>
    <w:p w14:paraId="5B82EE2E" w14:textId="32637152" w:rsidR="00681D3C" w:rsidRPr="00681D3C" w:rsidRDefault="00681D3C" w:rsidP="00681D3C">
      <w:pPr>
        <w:pStyle w:val="PargrafodaLista"/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681D3C">
        <w:rPr>
          <w:color w:val="000000" w:themeColor="text1"/>
        </w:rPr>
        <w:t>Mais de 3 autores</w:t>
      </w:r>
      <w:r>
        <w:rPr>
          <w:color w:val="000000" w:themeColor="text1"/>
        </w:rPr>
        <w:t>:</w:t>
      </w:r>
      <w:r w:rsidRPr="00681D3C">
        <w:rPr>
          <w:color w:val="000000" w:themeColor="text1"/>
        </w:rPr>
        <w:t xml:space="preserve"> </w:t>
      </w:r>
      <w:r w:rsidR="008C0A78">
        <w:rPr>
          <w:color w:val="000000" w:themeColor="text1"/>
        </w:rPr>
        <w:t>“</w:t>
      </w:r>
      <w:r w:rsidRPr="00681D3C">
        <w:rPr>
          <w:color w:val="000000" w:themeColor="text1"/>
        </w:rPr>
        <w:t>Silva et al </w:t>
      </w:r>
      <w:r w:rsidR="008C0A78" w:rsidRPr="008C0A78">
        <w:rPr>
          <w:color w:val="000000" w:themeColor="text1"/>
          <w:vertAlign w:val="superscript"/>
        </w:rPr>
        <w:t>(</w:t>
      </w:r>
      <w:r w:rsidR="00081F6F">
        <w:rPr>
          <w:color w:val="000000" w:themeColor="text1"/>
          <w:vertAlign w:val="superscript"/>
        </w:rPr>
        <w:t>4</w:t>
      </w:r>
      <w:r w:rsidR="008C0A78">
        <w:rPr>
          <w:color w:val="000000" w:themeColor="text1"/>
          <w:vertAlign w:val="superscript"/>
        </w:rPr>
        <w:t>)</w:t>
      </w:r>
      <w:r w:rsidRPr="00681D3C">
        <w:rPr>
          <w:color w:val="000000" w:themeColor="text1"/>
        </w:rPr>
        <w:t xml:space="preserve"> relatou que</w:t>
      </w:r>
      <w:r w:rsidR="008C0A78">
        <w:rPr>
          <w:color w:val="000000" w:themeColor="text1"/>
        </w:rPr>
        <w:t>...”</w:t>
      </w:r>
      <w:r w:rsidRPr="00681D3C">
        <w:rPr>
          <w:color w:val="000000" w:themeColor="text1"/>
        </w:rPr>
        <w:t xml:space="preserve"> ou </w:t>
      </w:r>
      <w:r w:rsidR="008C0A78">
        <w:rPr>
          <w:color w:val="000000" w:themeColor="text1"/>
        </w:rPr>
        <w:t>“</w:t>
      </w:r>
      <w:r w:rsidRPr="00681D3C">
        <w:rPr>
          <w:color w:val="000000" w:themeColor="text1"/>
        </w:rPr>
        <w:t>Silva e colaboradores</w:t>
      </w:r>
      <w:r w:rsidR="008C0A78">
        <w:rPr>
          <w:color w:val="000000" w:themeColor="text1"/>
        </w:rPr>
        <w:t xml:space="preserve"> </w:t>
      </w:r>
      <w:r w:rsidR="008C0A78" w:rsidRPr="008C0A78">
        <w:rPr>
          <w:color w:val="000000" w:themeColor="text1"/>
          <w:vertAlign w:val="superscript"/>
        </w:rPr>
        <w:t>(</w:t>
      </w:r>
      <w:r w:rsidR="00081F6F">
        <w:rPr>
          <w:color w:val="000000" w:themeColor="text1"/>
          <w:vertAlign w:val="superscript"/>
        </w:rPr>
        <w:t>4</w:t>
      </w:r>
      <w:r w:rsidR="008C0A78" w:rsidRPr="008C0A78">
        <w:rPr>
          <w:color w:val="000000" w:themeColor="text1"/>
          <w:vertAlign w:val="superscript"/>
        </w:rPr>
        <w:t>)</w:t>
      </w:r>
      <w:r w:rsidRPr="008C0A78">
        <w:rPr>
          <w:color w:val="000000" w:themeColor="text1"/>
          <w:vertAlign w:val="superscript"/>
        </w:rPr>
        <w:t xml:space="preserve"> </w:t>
      </w:r>
      <w:r w:rsidRPr="00681D3C">
        <w:rPr>
          <w:color w:val="000000" w:themeColor="text1"/>
        </w:rPr>
        <w:t>relat</w:t>
      </w:r>
      <w:r w:rsidR="008C0A78">
        <w:rPr>
          <w:color w:val="000000" w:themeColor="text1"/>
        </w:rPr>
        <w:t>aram</w:t>
      </w:r>
      <w:r w:rsidRPr="00681D3C">
        <w:rPr>
          <w:color w:val="000000" w:themeColor="text1"/>
        </w:rPr>
        <w:t xml:space="preserve"> que</w:t>
      </w:r>
      <w:r w:rsidR="008C0A78">
        <w:rPr>
          <w:color w:val="000000" w:themeColor="text1"/>
        </w:rPr>
        <w:t>...”</w:t>
      </w:r>
      <w:r w:rsidRPr="00681D3C">
        <w:rPr>
          <w:color w:val="000000" w:themeColor="text1"/>
        </w:rPr>
        <w:t>.</w:t>
      </w:r>
    </w:p>
    <w:p w14:paraId="5DF8EBB2" w14:textId="74DB2A07" w:rsidR="00D746B6" w:rsidRDefault="00D746B6" w:rsidP="00380775">
      <w:pPr>
        <w:spacing w:line="360" w:lineRule="auto"/>
        <w:ind w:firstLine="705"/>
        <w:jc w:val="both"/>
        <w:rPr>
          <w:color w:val="000000" w:themeColor="text1"/>
        </w:rPr>
      </w:pPr>
      <w:r w:rsidRPr="00DD469F">
        <w:rPr>
          <w:color w:val="000000" w:themeColor="text1"/>
        </w:rPr>
        <w:t>Quando várias referências são citadas em um determinado ponto do texto, use um hífen para unir o primeiro e o último algarism</w:t>
      </w:r>
      <w:r w:rsidR="001A11BE">
        <w:rPr>
          <w:color w:val="000000" w:themeColor="text1"/>
        </w:rPr>
        <w:t>o</w:t>
      </w:r>
      <w:r w:rsidRPr="00DD469F">
        <w:rPr>
          <w:color w:val="000000" w:themeColor="text1"/>
        </w:rPr>
        <w:t>. Use vírgulas (sem espaços) para separar algarismos não inclusivos em uma citação múltipla, por exemplo</w:t>
      </w:r>
      <w:r w:rsidR="008C0A78">
        <w:rPr>
          <w:color w:val="000000" w:themeColor="text1"/>
        </w:rPr>
        <w:t xml:space="preserve">: </w:t>
      </w:r>
      <w:r w:rsidRPr="001A11BE">
        <w:rPr>
          <w:color w:val="000000" w:themeColor="text1"/>
          <w:vertAlign w:val="superscript"/>
        </w:rPr>
        <w:t>(2,3,4,5,7,10)</w:t>
      </w:r>
      <w:r w:rsidRPr="00DD469F">
        <w:rPr>
          <w:color w:val="000000" w:themeColor="text1"/>
        </w:rPr>
        <w:t xml:space="preserve"> é abreviado para </w:t>
      </w:r>
      <w:r w:rsidRPr="001A11BE">
        <w:rPr>
          <w:color w:val="000000" w:themeColor="text1"/>
          <w:vertAlign w:val="superscript"/>
        </w:rPr>
        <w:t>(2-5,7,10)</w:t>
      </w:r>
      <w:r w:rsidRPr="00DD469F">
        <w:rPr>
          <w:color w:val="000000" w:themeColor="text1"/>
        </w:rPr>
        <w:t>.</w:t>
      </w:r>
      <w:r w:rsidR="00380775">
        <w:rPr>
          <w:color w:val="000000" w:themeColor="text1"/>
        </w:rPr>
        <w:t xml:space="preserve"> </w:t>
      </w:r>
      <w:r w:rsidRPr="00DD469F">
        <w:rPr>
          <w:color w:val="000000" w:themeColor="text1"/>
        </w:rPr>
        <w:t>Não use hífen se não houver números de citação entre eles que sustentem sua afirmação, por exemplo</w:t>
      </w:r>
      <w:r w:rsidR="008C0A78">
        <w:rPr>
          <w:color w:val="000000" w:themeColor="text1"/>
        </w:rPr>
        <w:t>:</w:t>
      </w:r>
      <w:r w:rsidRPr="00DD469F">
        <w:rPr>
          <w:color w:val="000000" w:themeColor="text1"/>
        </w:rPr>
        <w:t xml:space="preserve"> </w:t>
      </w:r>
      <w:r w:rsidR="008C0A78">
        <w:rPr>
          <w:color w:val="000000" w:themeColor="text1"/>
        </w:rPr>
        <w:t>e</w:t>
      </w:r>
      <w:r w:rsidRPr="00DD469F">
        <w:rPr>
          <w:color w:val="000000" w:themeColor="text1"/>
        </w:rPr>
        <w:t>m vez d</w:t>
      </w:r>
      <w:r w:rsidR="008C0A78">
        <w:rPr>
          <w:color w:val="000000" w:themeColor="text1"/>
        </w:rPr>
        <w:t xml:space="preserve">e </w:t>
      </w:r>
      <w:r w:rsidR="008C0A78" w:rsidRPr="00380775">
        <w:rPr>
          <w:color w:val="000000" w:themeColor="text1"/>
          <w:vertAlign w:val="superscript"/>
        </w:rPr>
        <w:t>(1-2)</w:t>
      </w:r>
      <w:r w:rsidR="008C0A78">
        <w:rPr>
          <w:color w:val="000000" w:themeColor="text1"/>
        </w:rPr>
        <w:t xml:space="preserve"> </w:t>
      </w:r>
      <w:r w:rsidRPr="00DD469F">
        <w:rPr>
          <w:color w:val="000000" w:themeColor="text1"/>
        </w:rPr>
        <w:t xml:space="preserve">use </w:t>
      </w:r>
      <w:r w:rsidRPr="00380775">
        <w:rPr>
          <w:color w:val="000000" w:themeColor="text1"/>
          <w:vertAlign w:val="superscript"/>
        </w:rPr>
        <w:t>(1,2)</w:t>
      </w:r>
      <w:r w:rsidRPr="00DD469F">
        <w:rPr>
          <w:color w:val="000000" w:themeColor="text1"/>
        </w:rPr>
        <w:t>.</w:t>
      </w:r>
    </w:p>
    <w:p w14:paraId="33159996" w14:textId="77777777" w:rsidR="00506F8E" w:rsidRPr="00DD469F" w:rsidRDefault="00506F8E" w:rsidP="00681D3C">
      <w:pPr>
        <w:ind w:left="1065"/>
        <w:rPr>
          <w:color w:val="000000" w:themeColor="text1"/>
        </w:rPr>
      </w:pPr>
    </w:p>
    <w:p w14:paraId="6D131056" w14:textId="6C6406B5" w:rsidR="002137CB" w:rsidRDefault="002137CB" w:rsidP="002137C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Pr="00E74EB6">
        <w:rPr>
          <w:b/>
          <w:bCs/>
        </w:rPr>
        <w:t xml:space="preserve">Material e </w:t>
      </w:r>
      <w:r>
        <w:rPr>
          <w:b/>
          <w:bCs/>
        </w:rPr>
        <w:t>m</w:t>
      </w:r>
      <w:r w:rsidRPr="00E74EB6">
        <w:rPr>
          <w:b/>
          <w:bCs/>
        </w:rPr>
        <w:t>étodos</w:t>
      </w:r>
    </w:p>
    <w:p w14:paraId="08E71936" w14:textId="467CC40E" w:rsidR="001D24C0" w:rsidRPr="00B4146C" w:rsidRDefault="002137CB" w:rsidP="00302673">
      <w:pPr>
        <w:spacing w:line="360" w:lineRule="auto"/>
        <w:ind w:firstLine="708"/>
        <w:jc w:val="both"/>
        <w:rPr>
          <w:color w:val="000000"/>
        </w:rPr>
      </w:pPr>
      <w:r w:rsidRPr="00735383">
        <w:rPr>
          <w:shd w:val="clear" w:color="auto" w:fill="FFFFFF"/>
        </w:rPr>
        <w:t>A seção “Material e métodos” pode conter subseções</w:t>
      </w:r>
      <w:r w:rsidR="00891DAF">
        <w:rPr>
          <w:shd w:val="clear" w:color="auto" w:fill="FFFFFF"/>
        </w:rPr>
        <w:t xml:space="preserve"> (</w:t>
      </w:r>
      <w:r>
        <w:t xml:space="preserve">Exemplo: </w:t>
      </w:r>
      <w:r w:rsidRPr="004233EA">
        <w:rPr>
          <w:b/>
          <w:bCs/>
        </w:rPr>
        <w:t>2.1</w:t>
      </w:r>
      <w:r>
        <w:t xml:space="preserve">, </w:t>
      </w:r>
      <w:r w:rsidRPr="004233EA">
        <w:rPr>
          <w:b/>
          <w:bCs/>
        </w:rPr>
        <w:t>2.2</w:t>
      </w:r>
      <w:r>
        <w:t xml:space="preserve">, </w:t>
      </w:r>
      <w:r w:rsidRPr="004233EA">
        <w:rPr>
          <w:b/>
          <w:bCs/>
        </w:rPr>
        <w:t>2.2.1</w:t>
      </w:r>
      <w:r w:rsidR="00891DAF">
        <w:rPr>
          <w:b/>
          <w:bCs/>
          <w:shd w:val="clear" w:color="auto" w:fill="FFFFFF"/>
        </w:rPr>
        <w:t>)</w:t>
      </w:r>
      <w:r>
        <w:t xml:space="preserve">. </w:t>
      </w:r>
      <w:r w:rsidR="00302673">
        <w:rPr>
          <w:color w:val="000000"/>
        </w:rPr>
        <w:t>Se aplicável, deve-se descrever que a pesquisa foi conduzida em conformidade com as normas éticas e aprovada pelo</w:t>
      </w:r>
      <w:r w:rsidR="00302673">
        <w:rPr>
          <w:rStyle w:val="apple-converted-space"/>
          <w:rFonts w:eastAsiaTheme="majorEastAsia"/>
          <w:color w:val="000000"/>
        </w:rPr>
        <w:t> </w:t>
      </w:r>
      <w:r w:rsidR="00302673" w:rsidRPr="00F01231">
        <w:rPr>
          <w:rStyle w:val="Forte"/>
          <w:rFonts w:eastAsiaTheme="majorEastAsia"/>
          <w:b w:val="0"/>
          <w:bCs w:val="0"/>
          <w:color w:val="000000"/>
        </w:rPr>
        <w:t>Comitê de Ética e Biossegurança</w:t>
      </w:r>
      <w:r w:rsidR="00302673" w:rsidRPr="00F01231">
        <w:rPr>
          <w:rStyle w:val="apple-converted-space"/>
          <w:rFonts w:eastAsiaTheme="majorEastAsia"/>
          <w:b/>
          <w:bCs/>
          <w:color w:val="000000"/>
        </w:rPr>
        <w:t> </w:t>
      </w:r>
      <w:r w:rsidR="00302673" w:rsidRPr="00F01231">
        <w:rPr>
          <w:color w:val="000000"/>
        </w:rPr>
        <w:t xml:space="preserve">da instituição. </w:t>
      </w:r>
      <w:r w:rsidR="0025193A" w:rsidRPr="00F01231">
        <w:rPr>
          <w:color w:val="000000"/>
        </w:rPr>
        <w:t xml:space="preserve">É </w:t>
      </w:r>
      <w:r w:rsidR="0025193A" w:rsidRPr="00E91A0F">
        <w:rPr>
          <w:color w:val="000000"/>
        </w:rPr>
        <w:t>obrigatório</w:t>
      </w:r>
      <w:r w:rsidR="0025193A" w:rsidRPr="00F01231">
        <w:rPr>
          <w:color w:val="000000"/>
        </w:rPr>
        <w:t xml:space="preserve"> que se informe o</w:t>
      </w:r>
      <w:r w:rsidR="00302673" w:rsidRPr="00F01231">
        <w:rPr>
          <w:color w:val="000000"/>
        </w:rPr>
        <w:t xml:space="preserve"> número do protocolo de aprovação pela</w:t>
      </w:r>
      <w:r w:rsidR="00302673" w:rsidRPr="00F01231">
        <w:rPr>
          <w:rStyle w:val="apple-converted-space"/>
          <w:rFonts w:eastAsiaTheme="majorEastAsia"/>
          <w:b/>
          <w:bCs/>
          <w:color w:val="000000"/>
        </w:rPr>
        <w:t> </w:t>
      </w:r>
      <w:r w:rsidR="00302673" w:rsidRPr="00F01231">
        <w:rPr>
          <w:rStyle w:val="Forte"/>
          <w:rFonts w:eastAsiaTheme="majorEastAsia"/>
          <w:b w:val="0"/>
          <w:bCs w:val="0"/>
          <w:color w:val="000000"/>
        </w:rPr>
        <w:t>Comissão de Ética no Uso de Animais (CEUA)</w:t>
      </w:r>
      <w:r w:rsidR="00302673" w:rsidRPr="00F01231">
        <w:rPr>
          <w:rStyle w:val="apple-converted-space"/>
          <w:rFonts w:eastAsiaTheme="majorEastAsia"/>
          <w:b/>
          <w:bCs/>
          <w:color w:val="000000"/>
        </w:rPr>
        <w:t> </w:t>
      </w:r>
      <w:r w:rsidR="00302673" w:rsidRPr="00F01231">
        <w:rPr>
          <w:color w:val="000000"/>
        </w:rPr>
        <w:t>e/ou pelo</w:t>
      </w:r>
      <w:r w:rsidR="00302673" w:rsidRPr="00F01231">
        <w:rPr>
          <w:rStyle w:val="apple-converted-space"/>
          <w:rFonts w:eastAsiaTheme="majorEastAsia"/>
          <w:b/>
          <w:bCs/>
          <w:color w:val="000000"/>
        </w:rPr>
        <w:t> </w:t>
      </w:r>
      <w:r w:rsidR="00302673" w:rsidRPr="00F01231">
        <w:rPr>
          <w:rStyle w:val="Forte"/>
          <w:rFonts w:eastAsiaTheme="majorEastAsia"/>
          <w:b w:val="0"/>
          <w:bCs w:val="0"/>
          <w:color w:val="000000"/>
        </w:rPr>
        <w:t>Comitê de Ética em Pesquisa com Seres Humanos (CEP)</w:t>
      </w:r>
      <w:r w:rsidR="00302673" w:rsidRPr="00F01231">
        <w:rPr>
          <w:color w:val="000000"/>
        </w:rPr>
        <w:t>.</w:t>
      </w:r>
      <w:r w:rsidR="00302673">
        <w:rPr>
          <w:color w:val="000000"/>
        </w:rPr>
        <w:t xml:space="preserve"> </w:t>
      </w:r>
      <w:r w:rsidR="00302673" w:rsidRPr="00B4146C">
        <w:t>É</w:t>
      </w:r>
      <w:r w:rsidR="006A3312" w:rsidRPr="00B4146C">
        <w:t xml:space="preserve"> preferível </w:t>
      </w:r>
      <w:r w:rsidR="00EC2EB4">
        <w:t xml:space="preserve">que </w:t>
      </w:r>
      <w:r w:rsidR="00EC2EB4">
        <w:lastRenderedPageBreak/>
        <w:t xml:space="preserve">o nome da Instituição e </w:t>
      </w:r>
      <w:r w:rsidR="00EC2EB4" w:rsidRPr="00B4146C">
        <w:t xml:space="preserve">laboratório </w:t>
      </w:r>
      <w:r w:rsidR="00EC2EB4">
        <w:t xml:space="preserve">em </w:t>
      </w:r>
      <w:r w:rsidR="00EC2EB4" w:rsidRPr="00B4146C">
        <w:t xml:space="preserve">que a pesquisa foi realizada </w:t>
      </w:r>
      <w:r w:rsidR="006A3312" w:rsidRPr="00B4146C">
        <w:t xml:space="preserve">que não seja mencionado </w:t>
      </w:r>
      <w:r w:rsidR="00302673" w:rsidRPr="00B4146C">
        <w:rPr>
          <w:color w:val="000000"/>
        </w:rPr>
        <w:t>para garantir a imparcialidade d</w:t>
      </w:r>
      <w:r w:rsidR="00E91A0F">
        <w:rPr>
          <w:color w:val="000000"/>
        </w:rPr>
        <w:t>urante o</w:t>
      </w:r>
      <w:r w:rsidR="00302673" w:rsidRPr="00B4146C">
        <w:rPr>
          <w:color w:val="000000"/>
        </w:rPr>
        <w:t xml:space="preserve"> processo de revisão por pares</w:t>
      </w:r>
      <w:r w:rsidR="00EC2EB4">
        <w:rPr>
          <w:color w:val="000000"/>
        </w:rPr>
        <w:t xml:space="preserve">, </w:t>
      </w:r>
      <w:r w:rsidR="00EC2EB4">
        <w:t>a menos que tenha</w:t>
      </w:r>
      <w:r w:rsidR="00EC2EB4" w:rsidRPr="00B4146C">
        <w:t xml:space="preserve"> relevância para a pesquisa.</w:t>
      </w:r>
      <w:r w:rsidR="002C1DAE">
        <w:t xml:space="preserve"> </w:t>
      </w:r>
    </w:p>
    <w:p w14:paraId="49E7B393" w14:textId="2B86C8BC" w:rsidR="00B4146C" w:rsidRPr="0090473F" w:rsidRDefault="00B4146C" w:rsidP="0090473F">
      <w:pPr>
        <w:spacing w:line="360" w:lineRule="auto"/>
        <w:ind w:firstLine="708"/>
        <w:jc w:val="both"/>
        <w:rPr>
          <w:color w:val="000000" w:themeColor="text1"/>
        </w:rPr>
      </w:pPr>
      <w:r w:rsidRPr="00B4146C">
        <w:rPr>
          <w:color w:val="000000"/>
        </w:rPr>
        <w:t xml:space="preserve">Os materiais e métodos devem ser descritos com nível de detalhamento que possibilite a reprodução dos procedimentos e a verificação dos resultados. Na primeira citação de produtos, instrumentos, softwares, equipamentos etc., é necessário informar o nome da cidade, estado e </w:t>
      </w:r>
      <w:r w:rsidRPr="0090473F">
        <w:rPr>
          <w:color w:val="000000" w:themeColor="text1"/>
        </w:rPr>
        <w:t>país do fabricante. Métodos previamente publicados devem ser citados e brevemente comentados, a menos que tenham sido modificados</w:t>
      </w:r>
      <w:r w:rsidR="0025193A" w:rsidRPr="0090473F">
        <w:rPr>
          <w:color w:val="000000" w:themeColor="text1"/>
        </w:rPr>
        <w:t xml:space="preserve"> </w:t>
      </w:r>
      <w:r w:rsidR="002C1DAE">
        <w:rPr>
          <w:color w:val="000000" w:themeColor="text1"/>
        </w:rPr>
        <w:t xml:space="preserve">e, </w:t>
      </w:r>
      <w:r w:rsidRPr="0090473F">
        <w:rPr>
          <w:color w:val="000000" w:themeColor="text1"/>
        </w:rPr>
        <w:t>nesse caso, as alterações devem ser descritas. Quando aplicável, indicar claramente os métodos estatísticos utilizados.</w:t>
      </w:r>
    </w:p>
    <w:p w14:paraId="3BC2D48D" w14:textId="564C8221" w:rsidR="0090473F" w:rsidRPr="0090473F" w:rsidRDefault="00E11BF7" w:rsidP="0090473F">
      <w:pPr>
        <w:pStyle w:val="NormalWeb"/>
        <w:spacing w:before="0" w:beforeAutospacing="0" w:after="0" w:afterAutospacing="0" w:line="360" w:lineRule="auto"/>
        <w:ind w:firstLine="705"/>
        <w:jc w:val="both"/>
        <w:rPr>
          <w:color w:val="000000" w:themeColor="text1"/>
        </w:rPr>
      </w:pPr>
      <w:r w:rsidRPr="0090473F">
        <w:rPr>
          <w:color w:val="000000" w:themeColor="text1"/>
        </w:rPr>
        <w:t>O uso de ferramentas de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IA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color w:val="000000" w:themeColor="text1"/>
        </w:rPr>
        <w:t>(como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="002C1DAE">
        <w:rPr>
          <w:rStyle w:val="Forte"/>
          <w:rFonts w:eastAsiaTheme="majorEastAsia"/>
          <w:b w:val="0"/>
          <w:bCs w:val="0"/>
          <w:color w:val="000000" w:themeColor="text1"/>
        </w:rPr>
        <w:t xml:space="preserve">ChatGPT, Gemini, </w:t>
      </w:r>
      <w:proofErr w:type="spellStart"/>
      <w:r w:rsidR="002C1DAE">
        <w:rPr>
          <w:rStyle w:val="Forte"/>
          <w:rFonts w:eastAsiaTheme="majorEastAsia"/>
          <w:b w:val="0"/>
          <w:bCs w:val="0"/>
          <w:color w:val="000000" w:themeColor="text1"/>
        </w:rPr>
        <w:t>NotebookLM</w:t>
      </w:r>
      <w:proofErr w:type="spellEnd"/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color w:val="000000" w:themeColor="text1"/>
        </w:rPr>
        <w:t>ou similares) deve ser incluído na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seção</w:t>
      </w:r>
      <w:r w:rsidR="00E71246">
        <w:rPr>
          <w:rStyle w:val="Forte"/>
          <w:rFonts w:eastAsiaTheme="majorEastAsia"/>
          <w:b w:val="0"/>
          <w:bCs w:val="0"/>
          <w:color w:val="000000" w:themeColor="text1"/>
        </w:rPr>
        <w:t xml:space="preserve"> 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“Material e métodos”</w:t>
      </w:r>
      <w:r w:rsidRPr="0090473F">
        <w:rPr>
          <w:color w:val="000000" w:themeColor="text1"/>
        </w:rPr>
        <w:t>, informando claramente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qual ferramenta foi utilizada</w:t>
      </w:r>
      <w:r w:rsidRPr="0090473F">
        <w:rPr>
          <w:color w:val="000000" w:themeColor="text1"/>
        </w:rPr>
        <w:t>,</w:t>
      </w:r>
      <w:r w:rsidRPr="0090473F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em que etapa do processo</w:t>
      </w:r>
      <w:r w:rsidRPr="0090473F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Pr="0090473F">
        <w:rPr>
          <w:color w:val="000000" w:themeColor="text1"/>
        </w:rPr>
        <w:t>e</w:t>
      </w:r>
      <w:r w:rsidRPr="0090473F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de que forma foi empregada</w:t>
      </w:r>
      <w:r w:rsidRPr="0090473F">
        <w:rPr>
          <w:color w:val="000000" w:themeColor="text1"/>
        </w:rPr>
        <w:t xml:space="preserve">. </w:t>
      </w:r>
      <w:r w:rsidR="00E71246">
        <w:rPr>
          <w:color w:val="000000" w:themeColor="text1"/>
        </w:rPr>
        <w:t>Preferencialmente, v</w:t>
      </w:r>
      <w:r w:rsidR="0090473F" w:rsidRPr="0090473F">
        <w:rPr>
          <w:color w:val="000000" w:themeColor="text1"/>
        </w:rPr>
        <w:t>ocê deve incluir as seguintes informações ao reconhecer o uso de ferramentas de IA:</w:t>
      </w:r>
    </w:p>
    <w:p w14:paraId="3C60F58C" w14:textId="1218F1DD" w:rsidR="0090473F" w:rsidRPr="0090473F" w:rsidRDefault="0090473F" w:rsidP="0090473F">
      <w:pPr>
        <w:numPr>
          <w:ilvl w:val="0"/>
          <w:numId w:val="29"/>
        </w:numPr>
        <w:spacing w:line="360" w:lineRule="auto"/>
        <w:ind w:left="1065"/>
        <w:jc w:val="both"/>
        <w:rPr>
          <w:color w:val="000000" w:themeColor="text1"/>
        </w:rPr>
      </w:pPr>
      <w:r w:rsidRPr="0090473F">
        <w:rPr>
          <w:color w:val="000000" w:themeColor="text1"/>
        </w:rPr>
        <w:t xml:space="preserve">Ferramenta de IA (por exemplo, </w:t>
      </w:r>
      <w:proofErr w:type="spellStart"/>
      <w:r w:rsidR="00584539">
        <w:rPr>
          <w:rStyle w:val="Forte"/>
          <w:rFonts w:eastAsiaTheme="majorEastAsia"/>
          <w:b w:val="0"/>
          <w:bCs w:val="0"/>
          <w:color w:val="000000" w:themeColor="text1"/>
        </w:rPr>
        <w:t>NotebookLM</w:t>
      </w:r>
      <w:proofErr w:type="spellEnd"/>
      <w:r w:rsidRPr="0090473F">
        <w:rPr>
          <w:color w:val="000000" w:themeColor="text1"/>
        </w:rPr>
        <w:t xml:space="preserve">, Claude, </w:t>
      </w:r>
      <w:proofErr w:type="gramStart"/>
      <w:r w:rsidR="00584539">
        <w:rPr>
          <w:color w:val="000000" w:themeColor="text1"/>
        </w:rPr>
        <w:t>Gemini, etc.</w:t>
      </w:r>
      <w:proofErr w:type="gramEnd"/>
      <w:r w:rsidRPr="0090473F">
        <w:rPr>
          <w:color w:val="000000" w:themeColor="text1"/>
        </w:rPr>
        <w:t>)</w:t>
      </w:r>
      <w:r w:rsidR="00E71246">
        <w:rPr>
          <w:color w:val="000000" w:themeColor="text1"/>
        </w:rPr>
        <w:t>.</w:t>
      </w:r>
    </w:p>
    <w:p w14:paraId="6EB8CAE8" w14:textId="75C28E01" w:rsidR="0090473F" w:rsidRPr="0090473F" w:rsidRDefault="007B765E" w:rsidP="0090473F">
      <w:pPr>
        <w:numPr>
          <w:ilvl w:val="0"/>
          <w:numId w:val="29"/>
        </w:numPr>
        <w:spacing w:line="360" w:lineRule="auto"/>
        <w:ind w:left="1065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90473F" w:rsidRPr="0090473F">
        <w:rPr>
          <w:color w:val="000000" w:themeColor="text1"/>
        </w:rPr>
        <w:t xml:space="preserve">escrição de como você usou a ferramenta (por exemplo, editou/corrigiu/traduziu/planejou/foi feito um </w:t>
      </w:r>
      <w:r w:rsidR="0090473F" w:rsidRPr="00E71246">
        <w:rPr>
          <w:i/>
          <w:iCs/>
          <w:color w:val="000000" w:themeColor="text1"/>
        </w:rPr>
        <w:t>brainstorming</w:t>
      </w:r>
      <w:r w:rsidR="0090473F" w:rsidRPr="0090473F">
        <w:rPr>
          <w:color w:val="000000" w:themeColor="text1"/>
        </w:rPr>
        <w:t>)</w:t>
      </w:r>
      <w:r w:rsidR="00E71246">
        <w:rPr>
          <w:color w:val="000000" w:themeColor="text1"/>
        </w:rPr>
        <w:t>.</w:t>
      </w:r>
    </w:p>
    <w:p w14:paraId="31F3767C" w14:textId="30E9DE96" w:rsidR="0090473F" w:rsidRPr="00E71246" w:rsidRDefault="007B765E" w:rsidP="00E71246">
      <w:pPr>
        <w:numPr>
          <w:ilvl w:val="0"/>
          <w:numId w:val="29"/>
        </w:numPr>
        <w:spacing w:line="360" w:lineRule="auto"/>
        <w:ind w:left="1065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90473F" w:rsidRPr="0090473F">
        <w:rPr>
          <w:color w:val="000000" w:themeColor="text1"/>
        </w:rPr>
        <w:t>ata.</w:t>
      </w:r>
    </w:p>
    <w:p w14:paraId="16087E00" w14:textId="1D886551" w:rsidR="003C28BD" w:rsidRDefault="00E11BF7" w:rsidP="00E13A96">
      <w:pPr>
        <w:spacing w:line="360" w:lineRule="auto"/>
        <w:ind w:firstLine="708"/>
        <w:jc w:val="both"/>
        <w:rPr>
          <w:color w:val="000000"/>
        </w:rPr>
      </w:pPr>
      <w:r w:rsidRPr="0090473F">
        <w:rPr>
          <w:color w:val="000000" w:themeColor="text1"/>
        </w:rPr>
        <w:t>No caso específico da geração de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imagens ou gráficos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color w:val="000000" w:themeColor="text1"/>
        </w:rPr>
        <w:t>com auxílio de IA, deve-se incluir no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rStyle w:val="Forte"/>
          <w:rFonts w:eastAsiaTheme="majorEastAsia"/>
          <w:b w:val="0"/>
          <w:bCs w:val="0"/>
          <w:color w:val="000000" w:themeColor="text1"/>
        </w:rPr>
        <w:t>rodapé da figura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color w:val="000000" w:themeColor="text1"/>
        </w:rPr>
        <w:t>a ferramenta utilizada (</w:t>
      </w:r>
      <w:proofErr w:type="spellStart"/>
      <w:r w:rsidRPr="0090473F">
        <w:rPr>
          <w:color w:val="000000" w:themeColor="text1"/>
        </w:rPr>
        <w:t>ex</w:t>
      </w:r>
      <w:proofErr w:type="spellEnd"/>
      <w:r w:rsidRPr="0090473F">
        <w:rPr>
          <w:color w:val="000000" w:themeColor="text1"/>
        </w:rPr>
        <w:t>:</w:t>
      </w:r>
      <w:r w:rsidRPr="0090473F">
        <w:rPr>
          <w:rStyle w:val="apple-converted-space"/>
          <w:rFonts w:eastAsiaTheme="majorEastAsia"/>
          <w:color w:val="000000" w:themeColor="text1"/>
        </w:rPr>
        <w:t> </w:t>
      </w:r>
      <w:r w:rsidRPr="0090473F">
        <w:rPr>
          <w:rStyle w:val="nfase"/>
          <w:rFonts w:eastAsiaTheme="majorEastAsia"/>
          <w:color w:val="000000" w:themeColor="text1"/>
        </w:rPr>
        <w:t xml:space="preserve">Imagem gerada com auxílio da ferramenta </w:t>
      </w:r>
      <w:r w:rsidR="007B765E">
        <w:rPr>
          <w:rStyle w:val="nfase"/>
          <w:rFonts w:eastAsiaTheme="majorEastAsia"/>
          <w:color w:val="000000" w:themeColor="text1"/>
        </w:rPr>
        <w:t xml:space="preserve">Gemini, </w:t>
      </w:r>
      <w:proofErr w:type="spellStart"/>
      <w:proofErr w:type="gramStart"/>
      <w:r w:rsidRPr="0090473F">
        <w:rPr>
          <w:rStyle w:val="nfase"/>
          <w:rFonts w:eastAsiaTheme="majorEastAsia"/>
          <w:color w:val="000000" w:themeColor="text1"/>
        </w:rPr>
        <w:t>Midjourney</w:t>
      </w:r>
      <w:proofErr w:type="spellEnd"/>
      <w:r w:rsidR="007B765E">
        <w:rPr>
          <w:rStyle w:val="nfase"/>
          <w:rFonts w:eastAsiaTheme="majorEastAsia"/>
          <w:color w:val="000000" w:themeColor="text1"/>
        </w:rPr>
        <w:t>,</w:t>
      </w:r>
      <w:r w:rsidR="002F5DE5">
        <w:rPr>
          <w:rStyle w:val="nfase"/>
          <w:rFonts w:eastAsiaTheme="majorEastAsia"/>
          <w:color w:val="000000" w:themeColor="text1"/>
        </w:rPr>
        <w:t xml:space="preserve"> </w:t>
      </w:r>
      <w:r w:rsidR="007B765E">
        <w:rPr>
          <w:rStyle w:val="nfase"/>
          <w:rFonts w:eastAsiaTheme="majorEastAsia"/>
          <w:color w:val="000000" w:themeColor="text1"/>
        </w:rPr>
        <w:t>etc.</w:t>
      </w:r>
      <w:proofErr w:type="gramEnd"/>
      <w:r w:rsidRPr="0090473F">
        <w:rPr>
          <w:color w:val="000000" w:themeColor="text1"/>
        </w:rPr>
        <w:t xml:space="preserve">). </w:t>
      </w:r>
      <w:r w:rsidR="009903A3" w:rsidRPr="0090473F">
        <w:rPr>
          <w:color w:val="000000" w:themeColor="text1"/>
          <w:shd w:val="clear" w:color="auto" w:fill="FFFFFF"/>
        </w:rPr>
        <w:t>O uso de ferramentas básicas destinadas à correção gramatical, ortográfica</w:t>
      </w:r>
      <w:r w:rsidR="009903A3" w:rsidRPr="009903A3">
        <w:rPr>
          <w:shd w:val="clear" w:color="auto" w:fill="FFFFFF"/>
        </w:rPr>
        <w:t>, formatação de referências e afins</w:t>
      </w:r>
      <w:r w:rsidR="009903A3" w:rsidRPr="009903A3">
        <w:rPr>
          <w:rStyle w:val="apple-converted-space"/>
          <w:rFonts w:eastAsiaTheme="majorEastAsia"/>
        </w:rPr>
        <w:t> </w:t>
      </w:r>
      <w:r w:rsidR="009903A3" w:rsidRPr="009903A3">
        <w:rPr>
          <w:shd w:val="clear" w:color="auto" w:fill="FFFFFF"/>
        </w:rPr>
        <w:t>não requer declaração específica, não sendo necessário incluir essa informação.</w:t>
      </w:r>
      <w:r w:rsidR="009903A3">
        <w:rPr>
          <w:rFonts w:ascii="Noto Sans" w:hAnsi="Noto Sans" w:cs="Noto Sans"/>
          <w:sz w:val="21"/>
          <w:szCs w:val="21"/>
          <w:shd w:val="clear" w:color="auto" w:fill="FFFFFF"/>
        </w:rPr>
        <w:t> </w:t>
      </w:r>
    </w:p>
    <w:p w14:paraId="56ACB03A" w14:textId="7A7223FF" w:rsidR="00E13A96" w:rsidRDefault="00E13A96" w:rsidP="00E13A96">
      <w:pPr>
        <w:spacing w:line="360" w:lineRule="auto"/>
        <w:ind w:firstLine="708"/>
        <w:jc w:val="both"/>
      </w:pPr>
      <w:r w:rsidRPr="00E13A96">
        <w:rPr>
          <w:b/>
          <w:bCs/>
        </w:rPr>
        <w:t>Importante:</w:t>
      </w:r>
      <w:r w:rsidRPr="00C84775">
        <w:t xml:space="preserve"> A aplicação da tecnologia deve ser feita com supervisão e controle humano e os autores devem revisar e editar cuidadosamente o resultado, considerando que tais tecnologias podem produzir textos com aparência confiável, mas potencialmente imprecisos, incompletos ou tendenciosos, ou seja, </w:t>
      </w:r>
      <w:r w:rsidRPr="00E13A96">
        <w:rPr>
          <w:b/>
          <w:bCs/>
        </w:rPr>
        <w:t>a responsabilidade integral pelo conteúdo do manuscrito, incluindo qualquer parte gerada com auxílio de IA, permanece exclusivamente com os autores</w:t>
      </w:r>
      <w:r w:rsidRPr="00C84775">
        <w:t xml:space="preserve">. Isso inclui eventuais erros, inconsistências, plágio, violações éticas ou afirmações imprecisas que possam decorrer do uso dessas ferramentas. Verificar a nossa </w:t>
      </w:r>
      <w:hyperlink r:id="rId7" w:history="1">
        <w:r w:rsidRPr="00E13A96">
          <w:rPr>
            <w:rStyle w:val="Hyperlink"/>
          </w:rPr>
          <w:t>política editorial</w:t>
        </w:r>
      </w:hyperlink>
      <w:r w:rsidRPr="00C84775">
        <w:t xml:space="preserve"> para uso de IA.</w:t>
      </w:r>
    </w:p>
    <w:p w14:paraId="03BC6AA8" w14:textId="77777777" w:rsidR="00E11BF7" w:rsidRDefault="00E11BF7" w:rsidP="00E11BF7">
      <w:pPr>
        <w:spacing w:line="360" w:lineRule="auto"/>
        <w:ind w:firstLine="708"/>
        <w:jc w:val="both"/>
      </w:pPr>
    </w:p>
    <w:p w14:paraId="267591EA" w14:textId="77777777" w:rsidR="00E13A96" w:rsidRDefault="00E13A96" w:rsidP="00E11BF7">
      <w:pPr>
        <w:spacing w:line="360" w:lineRule="auto"/>
        <w:ind w:firstLine="708"/>
        <w:jc w:val="both"/>
      </w:pPr>
    </w:p>
    <w:p w14:paraId="70ACA265" w14:textId="77777777" w:rsidR="00B12FFF" w:rsidRDefault="002137CB" w:rsidP="00E43BF5">
      <w:pPr>
        <w:spacing w:line="360" w:lineRule="auto"/>
        <w:jc w:val="both"/>
        <w:rPr>
          <w:b/>
          <w:bCs/>
        </w:rPr>
      </w:pPr>
      <w:r w:rsidRPr="00C87D1C">
        <w:rPr>
          <w:b/>
          <w:bCs/>
        </w:rPr>
        <w:lastRenderedPageBreak/>
        <w:t>2.1 Figuras, tabelas e equações</w:t>
      </w:r>
    </w:p>
    <w:p w14:paraId="6190DD2B" w14:textId="52FCB475" w:rsidR="00952144" w:rsidRPr="0042332F" w:rsidRDefault="00B12FFF" w:rsidP="00E43BF5">
      <w:pPr>
        <w:spacing w:line="360" w:lineRule="auto"/>
        <w:ind w:firstLine="708"/>
        <w:jc w:val="both"/>
      </w:pPr>
      <w:r w:rsidRPr="00B12FFF">
        <w:t>T</w:t>
      </w:r>
      <w:r>
        <w:rPr>
          <w:color w:val="000000"/>
        </w:rPr>
        <w:t>odas as</w:t>
      </w:r>
      <w:r>
        <w:rPr>
          <w:rStyle w:val="apple-converted-space"/>
          <w:rFonts w:eastAsiaTheme="majorEastAsia"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figuras</w:t>
      </w:r>
      <w:r w:rsidRPr="00B12FFF">
        <w:rPr>
          <w:rStyle w:val="apple-converted-space"/>
          <w:rFonts w:eastAsiaTheme="majorEastAsia"/>
          <w:b/>
          <w:bCs/>
          <w:color w:val="000000"/>
        </w:rPr>
        <w:t> </w:t>
      </w:r>
      <w:r w:rsidRPr="00B12FFF">
        <w:rPr>
          <w:color w:val="000000"/>
        </w:rPr>
        <w:t>e</w:t>
      </w:r>
      <w:r w:rsidRPr="00B12FFF">
        <w:rPr>
          <w:rStyle w:val="apple-converted-space"/>
          <w:rFonts w:eastAsiaTheme="majorEastAsia"/>
          <w:b/>
          <w:bCs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tabelas</w:t>
      </w:r>
      <w:r>
        <w:rPr>
          <w:rStyle w:val="apple-converted-space"/>
          <w:rFonts w:eastAsiaTheme="majorEastAsia"/>
          <w:color w:val="000000"/>
        </w:rPr>
        <w:t> </w:t>
      </w:r>
      <w:r w:rsidRPr="00E43BF5">
        <w:rPr>
          <w:color w:val="000000"/>
        </w:rPr>
        <w:t>devem ser inseridas</w:t>
      </w:r>
      <w:r w:rsidR="00183A69">
        <w:rPr>
          <w:color w:val="000000"/>
        </w:rPr>
        <w:t>, preferencialmente,</w:t>
      </w:r>
      <w:r w:rsidR="00F01231" w:rsidRPr="00E43BF5">
        <w:rPr>
          <w:rStyle w:val="Forte"/>
          <w:rFonts w:eastAsiaTheme="majorEastAsia"/>
        </w:rPr>
        <w:t xml:space="preserve"> </w:t>
      </w:r>
      <w:r w:rsidRPr="00E43BF5">
        <w:rPr>
          <w:rStyle w:val="Forte"/>
          <w:rFonts w:eastAsiaTheme="majorEastAsia"/>
          <w:b w:val="0"/>
          <w:bCs w:val="0"/>
          <w:color w:val="000000"/>
        </w:rPr>
        <w:t>logo após a primeira citação no texto</w:t>
      </w:r>
      <w:r w:rsidRPr="00E43BF5">
        <w:rPr>
          <w:color w:val="000000"/>
        </w:rPr>
        <w:t>,</w:t>
      </w:r>
      <w:r>
        <w:rPr>
          <w:color w:val="000000"/>
        </w:rPr>
        <w:t xml:space="preserve"> e</w:t>
      </w:r>
      <w:r>
        <w:rPr>
          <w:rStyle w:val="apple-converted-space"/>
          <w:rFonts w:eastAsiaTheme="majorEastAsia"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não ao final do manuscrito</w:t>
      </w:r>
      <w:r>
        <w:rPr>
          <w:color w:val="000000"/>
        </w:rPr>
        <w:t>. As</w:t>
      </w:r>
      <w:r>
        <w:rPr>
          <w:rStyle w:val="apple-converted-space"/>
          <w:rFonts w:eastAsiaTheme="majorEastAsia"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equações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devem ser elaboradas utilizando o</w:t>
      </w:r>
      <w:r>
        <w:rPr>
          <w:rStyle w:val="apple-converted-space"/>
          <w:rFonts w:eastAsiaTheme="majorEastAsia"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editor de equações do processador de texto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(por exemplo, o editor de equações do Microsoft Word) e mantidas em</w:t>
      </w:r>
      <w:r>
        <w:rPr>
          <w:rStyle w:val="apple-converted-space"/>
          <w:rFonts w:eastAsiaTheme="majorEastAsia"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formato editável</w:t>
      </w:r>
      <w:r>
        <w:rPr>
          <w:color w:val="000000"/>
        </w:rPr>
        <w:t>. As</w:t>
      </w:r>
      <w:r>
        <w:rPr>
          <w:rStyle w:val="apple-converted-space"/>
          <w:rFonts w:eastAsiaTheme="majorEastAsia"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tabelas</w:t>
      </w:r>
      <w:r w:rsidRPr="00B12FFF">
        <w:rPr>
          <w:rStyle w:val="apple-converted-space"/>
          <w:rFonts w:eastAsiaTheme="majorEastAsia"/>
          <w:b/>
          <w:bCs/>
          <w:color w:val="000000"/>
        </w:rPr>
        <w:t> </w:t>
      </w:r>
      <w:r w:rsidRPr="00B12FFF">
        <w:rPr>
          <w:color w:val="000000"/>
        </w:rPr>
        <w:t>t</w:t>
      </w:r>
      <w:r>
        <w:rPr>
          <w:color w:val="000000"/>
        </w:rPr>
        <w:t>ambém devem ser inseridas em formato editável (nunca como imagem, JPEG, TIFF, PDF etc.). Tabelas muito extensas, que comprometam a fluidez da</w:t>
      </w:r>
      <w:r w:rsidR="00E43BF5">
        <w:rPr>
          <w:color w:val="000000"/>
        </w:rPr>
        <w:t xml:space="preserve"> </w:t>
      </w:r>
      <w:r>
        <w:rPr>
          <w:color w:val="000000"/>
        </w:rPr>
        <w:t>leitura, podem ser incluídas como</w:t>
      </w:r>
      <w:r>
        <w:rPr>
          <w:rStyle w:val="apple-converted-space"/>
          <w:rFonts w:eastAsiaTheme="majorEastAsia"/>
          <w:color w:val="000000"/>
        </w:rPr>
        <w:t> </w:t>
      </w:r>
      <w:r w:rsidRPr="00B12FFF">
        <w:rPr>
          <w:rStyle w:val="Forte"/>
          <w:rFonts w:eastAsiaTheme="majorEastAsia"/>
          <w:b w:val="0"/>
          <w:bCs w:val="0"/>
          <w:color w:val="000000"/>
        </w:rPr>
        <w:t>Material Suplementar</w:t>
      </w:r>
      <w:r w:rsidR="00C90584">
        <w:rPr>
          <w:rStyle w:val="apple-converted-space"/>
          <w:rFonts w:eastAsiaTheme="majorEastAsia"/>
          <w:color w:val="000000"/>
        </w:rPr>
        <w:t xml:space="preserve"> e submetidas separadamente</w:t>
      </w:r>
      <w:r>
        <w:rPr>
          <w:color w:val="000000"/>
        </w:rPr>
        <w:t xml:space="preserve">. </w:t>
      </w:r>
    </w:p>
    <w:p w14:paraId="5AC1675A" w14:textId="63305851" w:rsidR="00952144" w:rsidRDefault="0042332F" w:rsidP="00E43BF5">
      <w:pPr>
        <w:spacing w:line="360" w:lineRule="auto"/>
        <w:ind w:firstLine="708"/>
        <w:jc w:val="both"/>
        <w:rPr>
          <w:color w:val="000000"/>
        </w:rPr>
      </w:pPr>
      <w:r>
        <w:rPr>
          <w:shd w:val="clear" w:color="auto" w:fill="FFFFFF"/>
        </w:rPr>
        <w:t xml:space="preserve">As </w:t>
      </w:r>
      <w:r w:rsidR="00E672E0">
        <w:rPr>
          <w:shd w:val="clear" w:color="auto" w:fill="FFFFFF"/>
        </w:rPr>
        <w:t>figuras de</w:t>
      </w:r>
      <w:r w:rsidRPr="0042332F">
        <w:rPr>
          <w:shd w:val="clear" w:color="auto" w:fill="FFFFFF"/>
        </w:rPr>
        <w:t>vem apresentar formato .</w:t>
      </w:r>
      <w:proofErr w:type="spellStart"/>
      <w:r w:rsidRPr="0042332F">
        <w:rPr>
          <w:shd w:val="clear" w:color="auto" w:fill="FFFFFF"/>
        </w:rPr>
        <w:t>jpg</w:t>
      </w:r>
      <w:proofErr w:type="spellEnd"/>
      <w:r w:rsidRPr="0042332F">
        <w:rPr>
          <w:shd w:val="clear" w:color="auto" w:fill="FFFFFF"/>
        </w:rPr>
        <w:t xml:space="preserve">, com no mínimo 300 </w:t>
      </w:r>
      <w:proofErr w:type="spellStart"/>
      <w:r w:rsidRPr="0042332F">
        <w:rPr>
          <w:shd w:val="clear" w:color="auto" w:fill="FFFFFF"/>
        </w:rPr>
        <w:t>dpi</w:t>
      </w:r>
      <w:proofErr w:type="spellEnd"/>
      <w:r w:rsidRPr="0042332F">
        <w:rPr>
          <w:shd w:val="clear" w:color="auto" w:fill="FFFFFF"/>
        </w:rPr>
        <w:t xml:space="preserve"> de resolução e entre 15 cm </w:t>
      </w:r>
      <w:proofErr w:type="gramStart"/>
      <w:r w:rsidR="00941553">
        <w:rPr>
          <w:shd w:val="clear" w:color="auto" w:fill="FFFFFF"/>
        </w:rPr>
        <w:t>a</w:t>
      </w:r>
      <w:proofErr w:type="gramEnd"/>
      <w:r w:rsidRPr="0042332F">
        <w:rPr>
          <w:shd w:val="clear" w:color="auto" w:fill="FFFFFF"/>
        </w:rPr>
        <w:t xml:space="preserve"> 20 cm de largura.</w:t>
      </w:r>
      <w:r w:rsidR="00E672E0">
        <w:rPr>
          <w:shd w:val="clear" w:color="auto" w:fill="FFFFFF"/>
        </w:rPr>
        <w:t xml:space="preserve"> </w:t>
      </w:r>
      <w:r w:rsidR="00B12FFF">
        <w:rPr>
          <w:color w:val="000000"/>
        </w:rPr>
        <w:t>A</w:t>
      </w:r>
      <w:r w:rsidR="00B12FFF">
        <w:rPr>
          <w:rStyle w:val="apple-converted-space"/>
          <w:rFonts w:eastAsiaTheme="majorEastAsia"/>
          <w:color w:val="000000"/>
        </w:rPr>
        <w:t> </w:t>
      </w:r>
      <w:r w:rsidR="00941553">
        <w:rPr>
          <w:rStyle w:val="Forte"/>
          <w:rFonts w:eastAsiaTheme="majorEastAsia"/>
          <w:b w:val="0"/>
          <w:bCs w:val="0"/>
          <w:color w:val="000000"/>
        </w:rPr>
        <w:t xml:space="preserve">legenda </w:t>
      </w:r>
      <w:r w:rsidR="00B12FFF">
        <w:rPr>
          <w:color w:val="000000"/>
        </w:rPr>
        <w:t xml:space="preserve">para figuras e tabelas deve seguir </w:t>
      </w:r>
      <w:r w:rsidR="00952144">
        <w:rPr>
          <w:color w:val="000000"/>
        </w:rPr>
        <w:t xml:space="preserve">sempre a </w:t>
      </w:r>
      <w:r w:rsidR="00B12FFF">
        <w:rPr>
          <w:color w:val="000000"/>
        </w:rPr>
        <w:t>formatação com a palavra inicial em</w:t>
      </w:r>
      <w:r w:rsidR="00B12FFF">
        <w:rPr>
          <w:rStyle w:val="apple-converted-space"/>
          <w:rFonts w:eastAsiaTheme="majorEastAsia"/>
          <w:color w:val="000000"/>
        </w:rPr>
        <w:t> </w:t>
      </w:r>
      <w:r w:rsidR="00B12FFF" w:rsidRPr="00E43BF5">
        <w:rPr>
          <w:rStyle w:val="Forte"/>
          <w:rFonts w:eastAsiaTheme="majorEastAsia"/>
          <w:b w:val="0"/>
          <w:bCs w:val="0"/>
          <w:color w:val="000000"/>
        </w:rPr>
        <w:t>negrito</w:t>
      </w:r>
      <w:r w:rsidR="00B12FFF">
        <w:rPr>
          <w:color w:val="000000"/>
        </w:rPr>
        <w:t>, seguida de ponto.</w:t>
      </w:r>
      <w:r w:rsidR="00183A69">
        <w:rPr>
          <w:color w:val="000000"/>
        </w:rPr>
        <w:t xml:space="preserve"> Não é necessário indicar a fonte da imagem se essa é correspondente aos próprios autores. Cite a fonte apenas em caso de uso de imagem de terceiros.</w:t>
      </w:r>
    </w:p>
    <w:p w14:paraId="22A0CFDB" w14:textId="77777777" w:rsidR="005653A8" w:rsidRPr="00952144" w:rsidRDefault="005653A8" w:rsidP="00E43BF5">
      <w:pPr>
        <w:spacing w:line="360" w:lineRule="auto"/>
        <w:ind w:firstLine="708"/>
        <w:jc w:val="both"/>
        <w:rPr>
          <w:color w:val="000000"/>
        </w:rPr>
      </w:pPr>
    </w:p>
    <w:p w14:paraId="025F8705" w14:textId="2AAA1A58" w:rsidR="00B12FFF" w:rsidRDefault="00B12FFF" w:rsidP="00E43BF5">
      <w:pPr>
        <w:pStyle w:val="NormalWeb"/>
        <w:spacing w:before="0" w:beforeAutospacing="0" w:after="0" w:afterAutospacing="0" w:line="360" w:lineRule="auto"/>
        <w:ind w:left="720"/>
        <w:rPr>
          <w:color w:val="000000"/>
        </w:rPr>
      </w:pPr>
      <w:r>
        <w:rPr>
          <w:rStyle w:val="Forte"/>
          <w:rFonts w:eastAsiaTheme="majorEastAsia"/>
          <w:color w:val="000000"/>
        </w:rPr>
        <w:t>Exemplos:</w:t>
      </w:r>
    </w:p>
    <w:p w14:paraId="25CB820A" w14:textId="45E162CB" w:rsidR="00B12FFF" w:rsidRPr="005653A8" w:rsidRDefault="00B12FFF" w:rsidP="00E43BF5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952144">
        <w:rPr>
          <w:rStyle w:val="nfase"/>
          <w:rFonts w:eastAsiaTheme="majorEastAsia"/>
          <w:b/>
          <w:bCs/>
          <w:i w:val="0"/>
          <w:iCs w:val="0"/>
          <w:color w:val="000000"/>
        </w:rPr>
        <w:t>Figura 1.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Estrutura do experimento.</w:t>
      </w:r>
      <w:r w:rsidR="00941553">
        <w:rPr>
          <w:color w:val="000000"/>
        </w:rPr>
        <w:t xml:space="preserve"> </w:t>
      </w:r>
      <w:r w:rsidR="00941553" w:rsidRPr="005653A8">
        <w:rPr>
          <w:b/>
          <w:bCs/>
          <w:color w:val="000000"/>
        </w:rPr>
        <w:t>(obs.: legenda abaixo da imagem)</w:t>
      </w:r>
    </w:p>
    <w:p w14:paraId="4A6D893E" w14:textId="15BB5F29" w:rsidR="002137CB" w:rsidRPr="005653A8" w:rsidRDefault="00B12FFF" w:rsidP="00B03C21">
      <w:pPr>
        <w:pStyle w:val="NormalWeb"/>
        <w:spacing w:before="0" w:beforeAutospacing="0" w:after="0" w:afterAutospacing="0" w:line="360" w:lineRule="auto"/>
        <w:rPr>
          <w:b/>
          <w:bCs/>
          <w:color w:val="000000"/>
        </w:rPr>
      </w:pPr>
      <w:r w:rsidRPr="00952144">
        <w:rPr>
          <w:rStyle w:val="nfase"/>
          <w:rFonts w:eastAsiaTheme="majorEastAsia"/>
          <w:b/>
          <w:bCs/>
          <w:i w:val="0"/>
          <w:iCs w:val="0"/>
          <w:color w:val="000000"/>
        </w:rPr>
        <w:t>Tabela 2.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Composição bromatológica das dietas.</w:t>
      </w:r>
      <w:r w:rsidR="00941553">
        <w:rPr>
          <w:color w:val="000000"/>
        </w:rPr>
        <w:t xml:space="preserve"> </w:t>
      </w:r>
      <w:r w:rsidR="00941553" w:rsidRPr="005653A8">
        <w:rPr>
          <w:b/>
          <w:bCs/>
          <w:color w:val="000000"/>
        </w:rPr>
        <w:t>(obs.: legenda acima da tabela)</w:t>
      </w:r>
    </w:p>
    <w:p w14:paraId="63A453B1" w14:textId="77777777" w:rsidR="00BB1818" w:rsidRPr="00B535B3" w:rsidRDefault="00BB1818" w:rsidP="00E43BF5">
      <w:pPr>
        <w:spacing w:line="360" w:lineRule="auto"/>
        <w:ind w:firstLine="708"/>
        <w:jc w:val="both"/>
        <w:rPr>
          <w:color w:val="0B28F4"/>
        </w:rPr>
      </w:pPr>
    </w:p>
    <w:p w14:paraId="6736E5FD" w14:textId="77777777" w:rsidR="002137CB" w:rsidRPr="00AB1D4A" w:rsidRDefault="002137CB" w:rsidP="00E43BF5">
      <w:pPr>
        <w:spacing w:line="360" w:lineRule="auto"/>
        <w:jc w:val="both"/>
        <w:rPr>
          <w:b/>
          <w:bCs/>
          <w:color w:val="000000" w:themeColor="text1"/>
        </w:rPr>
      </w:pPr>
      <w:r w:rsidRPr="00B16612">
        <w:rPr>
          <w:b/>
          <w:bCs/>
          <w:color w:val="000000" w:themeColor="text1"/>
        </w:rPr>
        <w:t xml:space="preserve">3. Resultados </w:t>
      </w:r>
    </w:p>
    <w:p w14:paraId="3828297A" w14:textId="26DC5464" w:rsidR="003C28BD" w:rsidRDefault="002137CB" w:rsidP="008A2A98">
      <w:pPr>
        <w:spacing w:line="360" w:lineRule="auto"/>
        <w:ind w:firstLine="708"/>
        <w:jc w:val="both"/>
      </w:pPr>
      <w:r w:rsidRPr="00812886">
        <w:t xml:space="preserve">O autor </w:t>
      </w:r>
      <w:r>
        <w:t xml:space="preserve">pode optar por apresentar os resultados separados da discussão ou </w:t>
      </w:r>
      <w:r w:rsidR="005653A8">
        <w:t>reuni-los</w:t>
      </w:r>
      <w:r>
        <w:t xml:space="preserve">. </w:t>
      </w:r>
      <w:r w:rsidRPr="00812886">
        <w:t xml:space="preserve"> </w:t>
      </w:r>
      <w:r w:rsidR="008A2A98">
        <w:t>Os dados devem ser organizados e apresentados em sequência lógica ao longo do texto, acompanhados de tabelas e ilustrações, sempre que pertinente. Recomenda-se não reproduzir integralmente no corpo do texto as informações contidas nesses elementos gráficos, devendo-se destacar apenas os aspectos mais relevantes à discussão.</w:t>
      </w:r>
    </w:p>
    <w:p w14:paraId="45B7867B" w14:textId="77777777" w:rsidR="0065362D" w:rsidRDefault="0065362D" w:rsidP="008A2A98">
      <w:pPr>
        <w:spacing w:line="360" w:lineRule="auto"/>
        <w:ind w:firstLine="708"/>
        <w:jc w:val="both"/>
        <w:rPr>
          <w:b/>
          <w:bCs/>
        </w:rPr>
      </w:pPr>
    </w:p>
    <w:p w14:paraId="5FCD594A" w14:textId="5B7BD1B0" w:rsidR="002137CB" w:rsidRDefault="002137CB" w:rsidP="002137CB">
      <w:pPr>
        <w:spacing w:line="360" w:lineRule="auto"/>
        <w:jc w:val="both"/>
      </w:pPr>
      <w:r>
        <w:rPr>
          <w:b/>
          <w:bCs/>
        </w:rPr>
        <w:t xml:space="preserve">4. </w:t>
      </w:r>
      <w:r w:rsidRPr="00E74EB6">
        <w:rPr>
          <w:b/>
          <w:bCs/>
        </w:rPr>
        <w:t>Discussão</w:t>
      </w:r>
      <w:r w:rsidRPr="00E74EB6">
        <w:t xml:space="preserve"> </w:t>
      </w:r>
    </w:p>
    <w:p w14:paraId="63E76318" w14:textId="6B11110A" w:rsidR="002137CB" w:rsidRDefault="002137CB" w:rsidP="002137CB">
      <w:pPr>
        <w:spacing w:line="360" w:lineRule="auto"/>
        <w:ind w:firstLine="708"/>
        <w:jc w:val="both"/>
        <w:rPr>
          <w:color w:val="000000"/>
        </w:rPr>
      </w:pPr>
      <w:r w:rsidRPr="00812886">
        <w:t xml:space="preserve">O </w:t>
      </w:r>
      <w:r w:rsidRPr="00D72C64">
        <w:t xml:space="preserve">autor pode optar por apresentar a discussão junto com os resultados ou separado. A discussão deverá ser amparada na literatura publicada. </w:t>
      </w:r>
      <w:r w:rsidR="00D72C64" w:rsidRPr="00D72C64">
        <w:rPr>
          <w:color w:val="000000"/>
        </w:rPr>
        <w:t>Destacar os elementos inovadores e relevantes do estudo, relacionando-os com descobertas de pesquisas anteriores. Evitar repetir detalhadamente informações já apresentadas na introdução ou nos resultados. Indicar as implicações dos achados obtidos, bem como as limitações do trabalho.</w:t>
      </w:r>
    </w:p>
    <w:p w14:paraId="753BD9E9" w14:textId="77777777" w:rsidR="005653A8" w:rsidRDefault="005653A8" w:rsidP="002137CB">
      <w:pPr>
        <w:spacing w:line="360" w:lineRule="auto"/>
        <w:ind w:firstLine="708"/>
        <w:jc w:val="both"/>
      </w:pPr>
    </w:p>
    <w:p w14:paraId="406176A1" w14:textId="77777777" w:rsidR="00FB394A" w:rsidRDefault="002137CB" w:rsidP="00FB394A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E74EB6">
        <w:rPr>
          <w:b/>
          <w:bCs/>
        </w:rPr>
        <w:t>Conclusão</w:t>
      </w:r>
    </w:p>
    <w:p w14:paraId="36DC2833" w14:textId="290E7326" w:rsidR="00FB394A" w:rsidRDefault="00FB394A" w:rsidP="00F872BF">
      <w:pPr>
        <w:spacing w:line="360" w:lineRule="auto"/>
        <w:ind w:firstLine="708"/>
        <w:jc w:val="both"/>
        <w:rPr>
          <w:color w:val="000000"/>
        </w:rPr>
      </w:pPr>
      <w:r w:rsidRPr="00F872BF">
        <w:rPr>
          <w:color w:val="000000"/>
        </w:rPr>
        <w:t>A seção de</w:t>
      </w:r>
      <w:r w:rsidRPr="00F872BF">
        <w:rPr>
          <w:rStyle w:val="apple-converted-space"/>
          <w:rFonts w:eastAsiaTheme="majorEastAsia"/>
          <w:color w:val="000000"/>
        </w:rPr>
        <w:t> </w:t>
      </w:r>
      <w:r w:rsidRPr="00F872BF">
        <w:rPr>
          <w:rStyle w:val="Forte"/>
          <w:rFonts w:eastAsiaTheme="majorEastAsia"/>
          <w:b w:val="0"/>
          <w:bCs w:val="0"/>
          <w:color w:val="000000"/>
        </w:rPr>
        <w:t>Conclusão</w:t>
      </w:r>
      <w:r w:rsidRPr="00F872BF">
        <w:rPr>
          <w:rStyle w:val="apple-converted-space"/>
          <w:rFonts w:eastAsiaTheme="majorEastAsia"/>
          <w:b/>
          <w:bCs/>
          <w:color w:val="000000"/>
        </w:rPr>
        <w:t> </w:t>
      </w:r>
      <w:r w:rsidRPr="00F872BF">
        <w:rPr>
          <w:color w:val="000000"/>
        </w:rPr>
        <w:t>deve ser redigida preferencialmente em</w:t>
      </w:r>
      <w:r w:rsidRPr="00F872BF">
        <w:rPr>
          <w:rStyle w:val="apple-converted-space"/>
          <w:rFonts w:eastAsiaTheme="majorEastAsia"/>
          <w:color w:val="000000"/>
        </w:rPr>
        <w:t> </w:t>
      </w:r>
      <w:r w:rsidRPr="00F872BF">
        <w:rPr>
          <w:rStyle w:val="Forte"/>
          <w:rFonts w:eastAsiaTheme="majorEastAsia"/>
          <w:b w:val="0"/>
          <w:bCs w:val="0"/>
          <w:color w:val="000000"/>
        </w:rPr>
        <w:t>um único parágrafo</w:t>
      </w:r>
      <w:r w:rsidRPr="00F872BF">
        <w:rPr>
          <w:color w:val="000000"/>
        </w:rPr>
        <w:t>, de forma clara e objetiva. O conteúdo deve</w:t>
      </w:r>
      <w:r w:rsidRPr="00F872BF">
        <w:rPr>
          <w:rStyle w:val="apple-converted-space"/>
          <w:rFonts w:eastAsiaTheme="majorEastAsia"/>
          <w:color w:val="000000"/>
        </w:rPr>
        <w:t> </w:t>
      </w:r>
      <w:r w:rsidRPr="00F872BF">
        <w:rPr>
          <w:rStyle w:val="Forte"/>
          <w:rFonts w:eastAsiaTheme="majorEastAsia"/>
          <w:b w:val="0"/>
          <w:bCs w:val="0"/>
          <w:color w:val="000000"/>
        </w:rPr>
        <w:t>responder diretamente ao objetivo do trabalho</w:t>
      </w:r>
      <w:r w:rsidRPr="00F872BF">
        <w:rPr>
          <w:color w:val="000000"/>
        </w:rPr>
        <w:t xml:space="preserve">, destacando os principais achados e implicações do estudo. </w:t>
      </w:r>
      <w:r w:rsidR="00F872BF" w:rsidRPr="00F872BF">
        <w:rPr>
          <w:color w:val="000000"/>
        </w:rPr>
        <w:t>O texto deve ser escrito</w:t>
      </w:r>
      <w:r w:rsidR="00F872BF" w:rsidRPr="00F872BF">
        <w:rPr>
          <w:rStyle w:val="apple-converted-space"/>
          <w:rFonts w:eastAsiaTheme="majorEastAsia"/>
          <w:color w:val="000000"/>
        </w:rPr>
        <w:t> </w:t>
      </w:r>
      <w:r w:rsidR="00F872BF" w:rsidRPr="00F872BF">
        <w:rPr>
          <w:rStyle w:val="Forte"/>
          <w:rFonts w:eastAsiaTheme="majorEastAsia"/>
          <w:b w:val="0"/>
          <w:bCs w:val="0"/>
          <w:color w:val="000000"/>
        </w:rPr>
        <w:t>no tempo</w:t>
      </w:r>
      <w:r w:rsidR="00F872BF" w:rsidRPr="00F872BF">
        <w:rPr>
          <w:rStyle w:val="Forte"/>
          <w:rFonts w:eastAsiaTheme="majorEastAsia"/>
          <w:color w:val="000000"/>
        </w:rPr>
        <w:t xml:space="preserve"> </w:t>
      </w:r>
      <w:r w:rsidR="00F872BF" w:rsidRPr="00F872BF">
        <w:rPr>
          <w:rStyle w:val="Forte"/>
          <w:rFonts w:eastAsiaTheme="majorEastAsia"/>
          <w:b w:val="0"/>
          <w:bCs w:val="0"/>
          <w:color w:val="000000"/>
        </w:rPr>
        <w:t>verbal presente</w:t>
      </w:r>
      <w:r w:rsidR="00F872BF" w:rsidRPr="00F872BF">
        <w:rPr>
          <w:rStyle w:val="apple-converted-space"/>
          <w:rFonts w:eastAsiaTheme="majorEastAsia"/>
          <w:color w:val="000000"/>
        </w:rPr>
        <w:t> </w:t>
      </w:r>
      <w:r w:rsidR="00F872BF" w:rsidRPr="00F872BF">
        <w:rPr>
          <w:color w:val="000000"/>
        </w:rPr>
        <w:t>e, sempre que possível</w:t>
      </w:r>
      <w:r w:rsidR="00F872BF" w:rsidRPr="00F872BF">
        <w:rPr>
          <w:b/>
          <w:bCs/>
          <w:color w:val="000000"/>
        </w:rPr>
        <w:t>,</w:t>
      </w:r>
      <w:r w:rsidR="00F872BF" w:rsidRPr="00F872BF">
        <w:rPr>
          <w:rStyle w:val="apple-converted-space"/>
          <w:rFonts w:eastAsiaTheme="majorEastAsia"/>
          <w:b/>
          <w:bCs/>
          <w:color w:val="000000"/>
        </w:rPr>
        <w:t> </w:t>
      </w:r>
      <w:r w:rsidR="00F872BF" w:rsidRPr="00F872BF">
        <w:rPr>
          <w:rStyle w:val="Forte"/>
          <w:rFonts w:eastAsiaTheme="majorEastAsia"/>
          <w:b w:val="0"/>
          <w:bCs w:val="0"/>
          <w:color w:val="000000"/>
        </w:rPr>
        <w:t>sem o uso de abreviaturas ou símbolos</w:t>
      </w:r>
      <w:r w:rsidR="00F872BF" w:rsidRPr="00F872BF">
        <w:rPr>
          <w:color w:val="000000"/>
        </w:rPr>
        <w:t>.</w:t>
      </w:r>
      <w:r w:rsidR="00F872BF" w:rsidRPr="00F872BF">
        <w:rPr>
          <w:rStyle w:val="apple-converted-space"/>
          <w:rFonts w:eastAsiaTheme="majorEastAsia"/>
          <w:color w:val="000000"/>
        </w:rPr>
        <w:t> </w:t>
      </w:r>
      <w:r w:rsidR="00F872BF" w:rsidRPr="00F872BF">
        <w:rPr>
          <w:rStyle w:val="Forte"/>
          <w:rFonts w:eastAsiaTheme="majorEastAsia"/>
          <w:b w:val="0"/>
          <w:bCs w:val="0"/>
          <w:color w:val="000000"/>
        </w:rPr>
        <w:t>Não devem ser incluídas referências bibliográficas nem citações</w:t>
      </w:r>
      <w:r w:rsidR="00F872BF" w:rsidRPr="00F872BF">
        <w:rPr>
          <w:color w:val="000000"/>
        </w:rPr>
        <w:t>. Evite repetir dados já apresentados na seção de Resultados, concentrando-se na</w:t>
      </w:r>
      <w:r w:rsidR="00F872BF" w:rsidRPr="00F872BF">
        <w:rPr>
          <w:rStyle w:val="apple-converted-space"/>
          <w:rFonts w:eastAsiaTheme="majorEastAsia"/>
          <w:color w:val="000000"/>
        </w:rPr>
        <w:t> </w:t>
      </w:r>
      <w:r w:rsidR="00F872BF" w:rsidRPr="00F872BF">
        <w:rPr>
          <w:rStyle w:val="Forte"/>
          <w:rFonts w:eastAsiaTheme="majorEastAsia"/>
          <w:b w:val="0"/>
          <w:bCs w:val="0"/>
          <w:color w:val="000000"/>
        </w:rPr>
        <w:t>síntese final das contribuições científicas</w:t>
      </w:r>
      <w:r w:rsidR="00F872BF" w:rsidRPr="00F872BF">
        <w:rPr>
          <w:rStyle w:val="apple-converted-space"/>
          <w:rFonts w:eastAsiaTheme="majorEastAsia"/>
          <w:color w:val="000000"/>
        </w:rPr>
        <w:t> </w:t>
      </w:r>
      <w:r w:rsidR="00F872BF" w:rsidRPr="00F872BF">
        <w:rPr>
          <w:color w:val="000000"/>
        </w:rPr>
        <w:t>do trabalho.</w:t>
      </w:r>
    </w:p>
    <w:p w14:paraId="4F1B7262" w14:textId="77777777" w:rsidR="002137CB" w:rsidRPr="00B2607A" w:rsidRDefault="002137CB" w:rsidP="002D635C">
      <w:pPr>
        <w:spacing w:line="360" w:lineRule="auto"/>
        <w:jc w:val="both"/>
        <w:rPr>
          <w:b/>
          <w:bCs/>
        </w:rPr>
      </w:pPr>
    </w:p>
    <w:p w14:paraId="72964C0C" w14:textId="77777777" w:rsidR="00A833DA" w:rsidRDefault="002137CB" w:rsidP="00A833DA">
      <w:pPr>
        <w:spacing w:line="360" w:lineRule="auto"/>
        <w:jc w:val="both"/>
        <w:rPr>
          <w:b/>
          <w:bCs/>
        </w:rPr>
      </w:pPr>
      <w:r w:rsidRPr="00C53387">
        <w:rPr>
          <w:b/>
          <w:bCs/>
        </w:rPr>
        <w:t>Material suplementar (se aplicável)</w:t>
      </w:r>
    </w:p>
    <w:p w14:paraId="7664DC27" w14:textId="5F2F5FC5" w:rsidR="002137CB" w:rsidRDefault="002137CB" w:rsidP="00A833DA">
      <w:pPr>
        <w:spacing w:line="360" w:lineRule="auto"/>
        <w:ind w:firstLine="708"/>
        <w:jc w:val="both"/>
      </w:pPr>
      <w:r w:rsidRPr="00C53387">
        <w:t xml:space="preserve">O Material Suplementar deve ser </w:t>
      </w:r>
      <w:r w:rsidR="00563B5F">
        <w:t>enviado</w:t>
      </w:r>
      <w:r w:rsidRPr="00C53387">
        <w:t xml:space="preserve"> separadamente no ato da submissão e será publicado juntamente com a versão online do artigo. As tabelas e figuras devem ser identificadas da seguinte forma: Tabela S1, Tabela </w:t>
      </w:r>
      <w:proofErr w:type="gramStart"/>
      <w:r w:rsidRPr="00C53387">
        <w:t>S2, etc.</w:t>
      </w:r>
      <w:proofErr w:type="gramEnd"/>
      <w:r w:rsidRPr="00C53387">
        <w:t xml:space="preserve">, Figura S1, Figura </w:t>
      </w:r>
      <w:proofErr w:type="gramStart"/>
      <w:r w:rsidRPr="00C53387">
        <w:t>S2, etc.</w:t>
      </w:r>
      <w:proofErr w:type="gramEnd"/>
      <w:r w:rsidRPr="00C53387">
        <w:t xml:space="preserve"> Além disso, uma lista desse material deve ser apresentada ao final do arquivo de texto do manuscrito, </w:t>
      </w:r>
      <w:r w:rsidR="00A833DA">
        <w:t xml:space="preserve">logo após a conclusão, </w:t>
      </w:r>
      <w:r w:rsidRPr="00C53387">
        <w:t>contendo a seguinte declaração:</w:t>
      </w:r>
    </w:p>
    <w:p w14:paraId="60AF299E" w14:textId="77777777" w:rsidR="00A833DA" w:rsidRPr="00A833DA" w:rsidRDefault="00A833DA" w:rsidP="00A833DA">
      <w:pPr>
        <w:ind w:firstLine="708"/>
        <w:jc w:val="both"/>
        <w:rPr>
          <w:b/>
          <w:bCs/>
        </w:rPr>
      </w:pPr>
    </w:p>
    <w:p w14:paraId="4C66C4D8" w14:textId="1987A864" w:rsidR="002137CB" w:rsidRPr="00A833DA" w:rsidRDefault="002137CB" w:rsidP="00125FAD">
      <w:pPr>
        <w:jc w:val="both"/>
        <w:rPr>
          <w:b/>
          <w:bCs/>
        </w:rPr>
      </w:pPr>
      <w:r w:rsidRPr="00A833DA">
        <w:rPr>
          <w:b/>
          <w:bCs/>
        </w:rPr>
        <w:t xml:space="preserve">Material suplementar </w:t>
      </w:r>
    </w:p>
    <w:p w14:paraId="1D9A7886" w14:textId="24A3A97F" w:rsidR="002137CB" w:rsidRPr="00C53387" w:rsidRDefault="002137CB" w:rsidP="00125FAD">
      <w:pPr>
        <w:jc w:val="both"/>
      </w:pPr>
      <w:r w:rsidRPr="004740D8">
        <w:rPr>
          <w:b/>
          <w:bCs/>
        </w:rPr>
        <w:t>Tabela S1</w:t>
      </w:r>
      <w:r w:rsidR="004740D8" w:rsidRPr="004740D8">
        <w:rPr>
          <w:b/>
          <w:bCs/>
        </w:rPr>
        <w:t>.</w:t>
      </w:r>
      <w:r w:rsidRPr="00C53387">
        <w:t xml:space="preserve"> &lt; título curto &gt;</w:t>
      </w:r>
    </w:p>
    <w:p w14:paraId="5EAF97E5" w14:textId="3A2FFCF5" w:rsidR="008F6BF8" w:rsidRDefault="002137CB" w:rsidP="00125FAD">
      <w:pPr>
        <w:jc w:val="both"/>
      </w:pPr>
      <w:r w:rsidRPr="004740D8">
        <w:rPr>
          <w:b/>
          <w:bCs/>
        </w:rPr>
        <w:t>Figura S1</w:t>
      </w:r>
      <w:r w:rsidR="004740D8" w:rsidRPr="004740D8">
        <w:rPr>
          <w:b/>
          <w:bCs/>
        </w:rPr>
        <w:t>.</w:t>
      </w:r>
      <w:r w:rsidRPr="00C53387">
        <w:t xml:space="preserve"> &lt;título curto&gt;</w:t>
      </w:r>
    </w:p>
    <w:p w14:paraId="5A26AF73" w14:textId="77777777" w:rsidR="00C90584" w:rsidRDefault="00C90584" w:rsidP="00C94DBC">
      <w:pPr>
        <w:ind w:firstLine="993"/>
        <w:jc w:val="both"/>
      </w:pPr>
    </w:p>
    <w:p w14:paraId="687B2EF8" w14:textId="647EA767" w:rsidR="00C90584" w:rsidRPr="001F1C89" w:rsidRDefault="00C90584" w:rsidP="001F1C89">
      <w:pPr>
        <w:spacing w:line="360" w:lineRule="auto"/>
        <w:ind w:firstLine="708"/>
        <w:jc w:val="both"/>
        <w:rPr>
          <w:b/>
          <w:bCs/>
        </w:rPr>
      </w:pPr>
      <w:r w:rsidRPr="00C90584">
        <w:rPr>
          <w:b/>
          <w:bCs/>
        </w:rPr>
        <w:t>IMPORTANTE:</w:t>
      </w:r>
      <w:r>
        <w:rPr>
          <w:color w:val="000000"/>
        </w:rPr>
        <w:t xml:space="preserve"> </w:t>
      </w:r>
      <w:r w:rsidR="00142084" w:rsidRPr="00142084">
        <w:rPr>
          <w:color w:val="000000"/>
        </w:rPr>
        <w:t>Materiais suplementares são arquivos ou conteúdos complementares ao artigo, que enriquecem a compreensão do estudo, mas que não são essenciais para a leitura e entendimento principal do manuscrito. Um exemplo são tabelas muito extensas</w:t>
      </w:r>
      <w:r w:rsidR="00142084">
        <w:rPr>
          <w:color w:val="000000"/>
        </w:rPr>
        <w:t xml:space="preserve"> ou</w:t>
      </w:r>
      <w:r w:rsidR="00142084" w:rsidRPr="00142084">
        <w:rPr>
          <w:color w:val="000000"/>
        </w:rPr>
        <w:t xml:space="preserve"> imagens</w:t>
      </w:r>
      <w:r w:rsidR="00142084">
        <w:rPr>
          <w:color w:val="000000"/>
        </w:rPr>
        <w:t xml:space="preserve"> </w:t>
      </w:r>
      <w:r w:rsidR="00142084" w:rsidRPr="00142084">
        <w:rPr>
          <w:color w:val="000000"/>
        </w:rPr>
        <w:t>que os autores considerem importantes para o estudo, mas que ficariam muito extensos para serem incluídos na versão publicada, pode</w:t>
      </w:r>
      <w:r w:rsidR="00142084">
        <w:rPr>
          <w:color w:val="000000"/>
        </w:rPr>
        <w:t>ndo</w:t>
      </w:r>
      <w:r w:rsidR="00142084" w:rsidRPr="00142084">
        <w:rPr>
          <w:color w:val="000000"/>
        </w:rPr>
        <w:t xml:space="preserve"> ser incluídas como material suplementar. Têm função ilustrativa, explicativa ou de transparência adicional.</w:t>
      </w:r>
    </w:p>
    <w:p w14:paraId="14E97584" w14:textId="77777777" w:rsidR="00F872BF" w:rsidRDefault="00F872BF" w:rsidP="002137CB">
      <w:pPr>
        <w:jc w:val="both"/>
        <w:rPr>
          <w:b/>
          <w:bCs/>
        </w:rPr>
      </w:pPr>
    </w:p>
    <w:p w14:paraId="21832232" w14:textId="0C3629AC" w:rsidR="002137CB" w:rsidRDefault="002137CB" w:rsidP="002137CB">
      <w:pPr>
        <w:jc w:val="both"/>
        <w:rPr>
          <w:b/>
          <w:bCs/>
        </w:rPr>
      </w:pPr>
      <w:r w:rsidRPr="00E74EB6">
        <w:rPr>
          <w:b/>
          <w:bCs/>
        </w:rPr>
        <w:t>Declaração de conflito de interesse</w:t>
      </w:r>
    </w:p>
    <w:p w14:paraId="3EC3A557" w14:textId="7938DB3A" w:rsidR="002137CB" w:rsidRDefault="00722076" w:rsidP="00722076">
      <w:pPr>
        <w:ind w:firstLine="708"/>
        <w:jc w:val="both"/>
      </w:pPr>
      <w:r>
        <w:rPr>
          <w:color w:val="000000" w:themeColor="text1"/>
        </w:rPr>
        <w:t xml:space="preserve">A inclusão desse item é obrigatória. </w:t>
      </w:r>
      <w:r w:rsidR="002137CB" w:rsidRPr="00735383">
        <w:rPr>
          <w:color w:val="000000" w:themeColor="text1"/>
        </w:rPr>
        <w:t xml:space="preserve">Os autores deverão informar se houve algum conflito de ordem pessoal, comercial, política, acadêmica ou financeira ou de outra natureza que possam ter influenciado seu trabalho. </w:t>
      </w:r>
      <w:r w:rsidR="002137CB">
        <w:t xml:space="preserve">Se não se aplica, os autores deverão informar: </w:t>
      </w:r>
      <w:r w:rsidR="002137CB" w:rsidRPr="009F0F1C">
        <w:rPr>
          <w:b/>
          <w:bCs/>
        </w:rPr>
        <w:t>Os autores declaram não haver conflito de interesses</w:t>
      </w:r>
      <w:r w:rsidR="002137CB">
        <w:t>.</w:t>
      </w:r>
    </w:p>
    <w:p w14:paraId="7E7DB31D" w14:textId="77777777" w:rsidR="00F7753D" w:rsidRDefault="00F7753D" w:rsidP="00EC44D1">
      <w:pPr>
        <w:jc w:val="both"/>
        <w:rPr>
          <w:b/>
          <w:bCs/>
        </w:rPr>
      </w:pPr>
    </w:p>
    <w:p w14:paraId="130814A1" w14:textId="743D17E9" w:rsidR="002A3A8F" w:rsidRDefault="002137CB" w:rsidP="002A3A8F">
      <w:pPr>
        <w:rPr>
          <w:b/>
          <w:bCs/>
        </w:rPr>
      </w:pPr>
      <w:r w:rsidRPr="00F50939">
        <w:rPr>
          <w:b/>
          <w:bCs/>
        </w:rPr>
        <w:t>Declaração de disponibilidade de dados</w:t>
      </w:r>
    </w:p>
    <w:p w14:paraId="172E75BB" w14:textId="26E278B4" w:rsidR="002A3A8F" w:rsidRDefault="0017525A" w:rsidP="000D084E">
      <w:pPr>
        <w:ind w:firstLine="708"/>
        <w:jc w:val="both"/>
        <w:rPr>
          <w:shd w:val="clear" w:color="auto" w:fill="FFFFFF"/>
        </w:rPr>
      </w:pPr>
      <w:r w:rsidRPr="002A3A8F">
        <w:rPr>
          <w:color w:val="000000"/>
        </w:rPr>
        <w:t xml:space="preserve">A inclusão da declaração de disponibilidade de dados é </w:t>
      </w:r>
      <w:r w:rsidRPr="002A3A8F">
        <w:rPr>
          <w:b/>
          <w:bCs/>
          <w:color w:val="000000"/>
        </w:rPr>
        <w:t>obrigatória</w:t>
      </w:r>
      <w:r w:rsidRPr="002A3A8F">
        <w:rPr>
          <w:color w:val="000000"/>
        </w:rPr>
        <w:t xml:space="preserve">. </w:t>
      </w:r>
      <w:hyperlink r:id="rId8" w:history="1">
        <w:r w:rsidR="002A3A8F" w:rsidRPr="0040605B">
          <w:rPr>
            <w:rStyle w:val="Hyperlink"/>
          </w:rPr>
          <w:t>Dados de pesquisa</w:t>
        </w:r>
        <w:r w:rsidR="002A3A8F" w:rsidRPr="0040605B">
          <w:rPr>
            <w:rStyle w:val="Hyperlink"/>
            <w:rFonts w:eastAsiaTheme="majorEastAsia"/>
            <w:shd w:val="clear" w:color="auto" w:fill="FFFFFF"/>
          </w:rPr>
          <w:t> </w:t>
        </w:r>
      </w:hyperlink>
      <w:r w:rsidR="002A3A8F" w:rsidRPr="002A3A8F">
        <w:rPr>
          <w:shd w:val="clear" w:color="auto" w:fill="FFFFFF"/>
        </w:rPr>
        <w:t>incluem qualquer informação coletada ou criada para validar os resultados, como dados brutos e processados, relatórios, softwares, códigos, modelos, algoritmos, protocolos, cadernos de campo</w:t>
      </w:r>
      <w:r w:rsidR="002A3A8F">
        <w:rPr>
          <w:shd w:val="clear" w:color="auto" w:fill="FFFFFF"/>
        </w:rPr>
        <w:t>/laboratório</w:t>
      </w:r>
      <w:r w:rsidR="002A3A8F" w:rsidRPr="002A3A8F">
        <w:rPr>
          <w:shd w:val="clear" w:color="auto" w:fill="FFFFFF"/>
        </w:rPr>
        <w:t>, diários, questionários, fitas de áudio ou vídeo, métodos, entre outros materiais relacionados ao projeto</w:t>
      </w:r>
      <w:r w:rsidR="002A3A8F">
        <w:rPr>
          <w:shd w:val="clear" w:color="auto" w:fill="FFFFFF"/>
        </w:rPr>
        <w:t>.</w:t>
      </w:r>
    </w:p>
    <w:p w14:paraId="4D672E26" w14:textId="38F878C9" w:rsidR="00056731" w:rsidRDefault="002A3A8F" w:rsidP="002A3A8F">
      <w:pPr>
        <w:ind w:firstLine="708"/>
        <w:jc w:val="both"/>
        <w:rPr>
          <w:color w:val="000000"/>
        </w:rPr>
      </w:pPr>
      <w:r w:rsidRPr="002A3A8F">
        <w:rPr>
          <w:color w:val="000000"/>
        </w:rPr>
        <w:lastRenderedPageBreak/>
        <w:t>Esse item deve informar de forma</w:t>
      </w:r>
      <w:r>
        <w:rPr>
          <w:color w:val="000000"/>
        </w:rPr>
        <w:t xml:space="preserve"> transparente onde os dados que sustentam os resultados apresentados no manuscrito podem ser acessados. </w:t>
      </w:r>
      <w:r w:rsidR="00EC44D1">
        <w:rPr>
          <w:color w:val="000000"/>
        </w:rPr>
        <w:t xml:space="preserve">Caso os dados não estejam disponíveis publicamente, isso deve ser claramente indicado no manuscrito, juntamente com as razões da indisponibilidade e as condições para acesso, se aplicável. Se os dados já tiverem sido depositados em um repositório confiável e acessível, essa informação deve ser incluída no manuscrito no momento da </w:t>
      </w:r>
      <w:r w:rsidR="00EC44D1" w:rsidRPr="00EC44D1">
        <w:rPr>
          <w:color w:val="000000"/>
        </w:rPr>
        <w:t>submissão</w:t>
      </w:r>
      <w:r w:rsidR="00056731">
        <w:rPr>
          <w:color w:val="000000"/>
        </w:rPr>
        <w:t>. Sempre que possível, inclua links permanentes (ex.: DOI) para os conjuntos de dados</w:t>
      </w:r>
      <w:r w:rsidR="00EC44D1" w:rsidRPr="00EC44D1">
        <w:rPr>
          <w:color w:val="000000"/>
        </w:rPr>
        <w:t xml:space="preserve">. </w:t>
      </w:r>
    </w:p>
    <w:p w14:paraId="1C3DC647" w14:textId="77777777" w:rsidR="006B326A" w:rsidRDefault="006B326A" w:rsidP="00056731">
      <w:pPr>
        <w:ind w:firstLine="708"/>
        <w:jc w:val="both"/>
        <w:rPr>
          <w:color w:val="000000"/>
        </w:rPr>
      </w:pPr>
    </w:p>
    <w:p w14:paraId="229762B5" w14:textId="0848A6CB" w:rsidR="00EC44D1" w:rsidRPr="00056731" w:rsidRDefault="00EC44D1" w:rsidP="00056731">
      <w:pPr>
        <w:ind w:firstLine="708"/>
        <w:jc w:val="both"/>
        <w:rPr>
          <w:color w:val="000000"/>
        </w:rPr>
      </w:pPr>
      <w:r w:rsidRPr="00EC44D1">
        <w:rPr>
          <w:color w:val="000000"/>
        </w:rPr>
        <w:t>Exemplo de apresentação desse item obrigatório no artigo:</w:t>
      </w:r>
    </w:p>
    <w:p w14:paraId="15FCEF30" w14:textId="77777777" w:rsidR="00DE7325" w:rsidRDefault="00DE7325" w:rsidP="0038528C">
      <w:pPr>
        <w:jc w:val="both"/>
      </w:pPr>
    </w:p>
    <w:p w14:paraId="2A43727E" w14:textId="0A1D22CF" w:rsidR="00413C81" w:rsidRPr="0040605B" w:rsidRDefault="00413C81" w:rsidP="00001C2D">
      <w:pPr>
        <w:jc w:val="both"/>
      </w:pPr>
      <w:r w:rsidRPr="0040605B">
        <w:rPr>
          <w:b/>
          <w:bCs/>
        </w:rPr>
        <w:t>A.</w:t>
      </w:r>
      <w:r w:rsidRPr="0040605B">
        <w:t xml:space="preserve"> Quando os dados serão disponibilizados mediante solicitação, a informação deverá constar dessa forma: </w:t>
      </w:r>
    </w:p>
    <w:p w14:paraId="788C1B92" w14:textId="77777777" w:rsidR="00413C81" w:rsidRDefault="00413C81" w:rsidP="00413C81"/>
    <w:p w14:paraId="49273604" w14:textId="77777777" w:rsidR="00001C2D" w:rsidRDefault="00413C81" w:rsidP="00001C2D">
      <w:pPr>
        <w:ind w:left="709" w:hanging="1"/>
        <w:jc w:val="both"/>
      </w:pPr>
      <w:r w:rsidRPr="00F862F3">
        <w:t xml:space="preserve">O conjunto completo de dados que suporta os resultados deste estudo está disponível mediante solicitação ao autor correspondente. </w:t>
      </w:r>
    </w:p>
    <w:p w14:paraId="33F1132C" w14:textId="77777777" w:rsidR="00001C2D" w:rsidRDefault="00001C2D" w:rsidP="00001C2D">
      <w:pPr>
        <w:ind w:left="709" w:hanging="1"/>
        <w:jc w:val="both"/>
      </w:pPr>
    </w:p>
    <w:p w14:paraId="3790C572" w14:textId="3969C6DE" w:rsidR="00DE7325" w:rsidRPr="00001C2D" w:rsidRDefault="00001C2D" w:rsidP="00001C2D">
      <w:pPr>
        <w:jc w:val="both"/>
      </w:pPr>
      <w:r w:rsidRPr="00001C2D">
        <w:rPr>
          <w:b/>
          <w:bCs/>
        </w:rPr>
        <w:t>B.</w:t>
      </w:r>
      <w:r>
        <w:t xml:space="preserve"> </w:t>
      </w:r>
      <w:r w:rsidR="00DE7325" w:rsidRPr="00001C2D">
        <w:t xml:space="preserve">Quando os dados estão disponíveis. </w:t>
      </w:r>
      <w:r w:rsidR="00775092" w:rsidRPr="00001C2D">
        <w:t>Esse item deverá ser apresentado dessa forma</w:t>
      </w:r>
      <w:r w:rsidR="00DE7325" w:rsidRPr="00001C2D">
        <w:t>:</w:t>
      </w:r>
    </w:p>
    <w:p w14:paraId="7CAB4CC1" w14:textId="77777777" w:rsidR="00DE7325" w:rsidRPr="00DE7325" w:rsidRDefault="00DE7325" w:rsidP="00DE7325">
      <w:pPr>
        <w:pStyle w:val="PargrafodaLista"/>
        <w:rPr>
          <w:i/>
          <w:iCs/>
        </w:rPr>
      </w:pPr>
    </w:p>
    <w:p w14:paraId="47F38832" w14:textId="66542C40" w:rsidR="00DE7325" w:rsidRDefault="00DE7325" w:rsidP="00DE7325">
      <w:pPr>
        <w:pStyle w:val="PargrafodaLista"/>
        <w:numPr>
          <w:ilvl w:val="0"/>
          <w:numId w:val="8"/>
        </w:numPr>
        <w:jc w:val="both"/>
      </w:pPr>
      <w:r w:rsidRPr="00CB59C8">
        <w:t>O conjunto completo de dados que suporta os resultados deste estudo foi publicado no próprio artigo</w:t>
      </w:r>
      <w:r w:rsidR="00001C2D">
        <w:t xml:space="preserve"> e no material suplementar (esse último item, se aplicável)</w:t>
      </w:r>
      <w:r w:rsidRPr="00CB59C8">
        <w:t xml:space="preserve">. </w:t>
      </w:r>
    </w:p>
    <w:p w14:paraId="4B43D62B" w14:textId="548CC03D" w:rsidR="00775092" w:rsidRPr="00413C81" w:rsidRDefault="00775092" w:rsidP="00775092">
      <w:pPr>
        <w:pStyle w:val="PargrafodaLista"/>
        <w:jc w:val="both"/>
        <w:rPr>
          <w:i/>
          <w:iCs/>
        </w:rPr>
      </w:pPr>
      <w:r w:rsidRPr="00413C81">
        <w:rPr>
          <w:i/>
          <w:iCs/>
        </w:rPr>
        <w:t>ou</w:t>
      </w:r>
    </w:p>
    <w:p w14:paraId="64BCC193" w14:textId="77777777" w:rsidR="00DE7325" w:rsidRDefault="00DE7325" w:rsidP="00DE7325">
      <w:pPr>
        <w:pStyle w:val="PargrafodaLista"/>
        <w:numPr>
          <w:ilvl w:val="0"/>
          <w:numId w:val="8"/>
        </w:numPr>
        <w:jc w:val="both"/>
      </w:pPr>
      <w:r w:rsidRPr="00CB59C8">
        <w:t xml:space="preserve">O conjunto completo de dados que suporta os resultados deste estudo foi disponibilizado no repositório [NOME] e pode ser acessado em [DOI ou </w:t>
      </w:r>
      <w:r w:rsidRPr="00CB59C8">
        <w:rPr>
          <w:color w:val="000000"/>
        </w:rPr>
        <w:t>LINK PERMANENTE PARA OS DADOS</w:t>
      </w:r>
      <w:r w:rsidRPr="00CB59C8">
        <w:t>].</w:t>
      </w:r>
    </w:p>
    <w:p w14:paraId="5CC091C7" w14:textId="075DEFD6" w:rsidR="00775092" w:rsidRPr="00413C81" w:rsidRDefault="00775092" w:rsidP="00775092">
      <w:pPr>
        <w:pStyle w:val="PargrafodaLista"/>
        <w:jc w:val="both"/>
        <w:rPr>
          <w:i/>
          <w:iCs/>
        </w:rPr>
      </w:pPr>
      <w:r w:rsidRPr="00413C81">
        <w:rPr>
          <w:i/>
          <w:iCs/>
        </w:rPr>
        <w:t>ou</w:t>
      </w:r>
    </w:p>
    <w:p w14:paraId="385B1552" w14:textId="33177D62" w:rsidR="00DE7325" w:rsidRPr="00CB59C8" w:rsidRDefault="00DE7325" w:rsidP="00DE7325">
      <w:pPr>
        <w:pStyle w:val="PargrafodaLista"/>
        <w:numPr>
          <w:ilvl w:val="0"/>
          <w:numId w:val="8"/>
        </w:numPr>
        <w:jc w:val="both"/>
      </w:pPr>
      <w:r w:rsidRPr="00CB59C8">
        <w:t xml:space="preserve">O conjunto completo de dados que suporta os resultados deste estudo foi disponibilizado no </w:t>
      </w:r>
      <w:hyperlink r:id="rId9" w:history="1">
        <w:r w:rsidRPr="00CB59C8">
          <w:rPr>
            <w:rStyle w:val="Hyperlink"/>
          </w:rPr>
          <w:t>CAB Data</w:t>
        </w:r>
      </w:hyperlink>
      <w:r w:rsidRPr="00CB59C8">
        <w:t>.</w:t>
      </w:r>
      <w:r w:rsidR="00E63871">
        <w:t xml:space="preserve"> (Esse repositório é da revista e pode ser utilizado para envio de dados de pesquisa de artigos publicados pela CAB). </w:t>
      </w:r>
    </w:p>
    <w:p w14:paraId="1EE385A0" w14:textId="77777777" w:rsidR="00001C2D" w:rsidRDefault="00001C2D" w:rsidP="00001C2D">
      <w:pPr>
        <w:jc w:val="both"/>
      </w:pPr>
    </w:p>
    <w:p w14:paraId="0EDAD04A" w14:textId="17045EC3" w:rsidR="00E019CF" w:rsidRPr="00001C2D" w:rsidRDefault="00001C2D" w:rsidP="00001C2D">
      <w:pPr>
        <w:jc w:val="both"/>
      </w:pPr>
      <w:r w:rsidRPr="00001C2D">
        <w:rPr>
          <w:b/>
          <w:bCs/>
        </w:rPr>
        <w:t>C.</w:t>
      </w:r>
      <w:r>
        <w:t xml:space="preserve"> </w:t>
      </w:r>
      <w:r w:rsidR="002137CB" w:rsidRPr="00001C2D">
        <w:t>Quando os dados não estão disponíveis</w:t>
      </w:r>
      <w:r w:rsidR="001670D4" w:rsidRPr="00001C2D">
        <w:t>, a informação deverá constar dessa forma</w:t>
      </w:r>
      <w:r w:rsidR="00E019CF" w:rsidRPr="00001C2D">
        <w:t xml:space="preserve">: </w:t>
      </w:r>
    </w:p>
    <w:p w14:paraId="58473A23" w14:textId="77777777" w:rsidR="0038528C" w:rsidRDefault="0038528C" w:rsidP="00E75F7E">
      <w:pPr>
        <w:jc w:val="both"/>
      </w:pPr>
    </w:p>
    <w:p w14:paraId="0664F1DC" w14:textId="441AFEAD" w:rsidR="00B9455D" w:rsidRDefault="002137CB" w:rsidP="00B9455D">
      <w:pPr>
        <w:ind w:left="709" w:hanging="1"/>
        <w:jc w:val="both"/>
      </w:pPr>
      <w:r w:rsidRPr="00E019CF">
        <w:t>O</w:t>
      </w:r>
      <w:r w:rsidRPr="00D05C3F">
        <w:t xml:space="preserve"> conjunto de dados que suporta os resultados deste estudo não est</w:t>
      </w:r>
      <w:r>
        <w:t>ão</w:t>
      </w:r>
      <w:r w:rsidRPr="00D05C3F">
        <w:t xml:space="preserve"> disponíve</w:t>
      </w:r>
      <w:r>
        <w:t>is</w:t>
      </w:r>
      <w:r w:rsidRPr="00D05C3F">
        <w:t xml:space="preserve"> publicamente</w:t>
      </w:r>
      <w:r w:rsidR="002E58C9">
        <w:t xml:space="preserve"> </w:t>
      </w:r>
      <w:r w:rsidR="002E58C9" w:rsidRPr="00F862F3">
        <w:t>devido a [</w:t>
      </w:r>
      <w:r w:rsidR="00413C81" w:rsidRPr="00F862F3">
        <w:t>DETALHES SOBRE O MOTIVO DA RESTRIÇÃO</w:t>
      </w:r>
      <w:r w:rsidR="002E58C9" w:rsidRPr="00F862F3">
        <w:t xml:space="preserve">, por exemplo, conter informações que comprometem a privacidade dos participantes da pesquisa]. </w:t>
      </w:r>
    </w:p>
    <w:p w14:paraId="3B8A2219" w14:textId="4C9AE5AC" w:rsidR="00B9455D" w:rsidRDefault="00B9455D" w:rsidP="00722076">
      <w:pPr>
        <w:jc w:val="both"/>
      </w:pPr>
    </w:p>
    <w:p w14:paraId="79DC6A73" w14:textId="49E28CA0" w:rsidR="0040605B" w:rsidRDefault="0040605B" w:rsidP="0040605B">
      <w:pPr>
        <w:ind w:firstLine="708"/>
        <w:jc w:val="both"/>
        <w:rPr>
          <w:color w:val="000000"/>
        </w:rPr>
      </w:pPr>
      <w:r w:rsidRPr="00EC44D1">
        <w:rPr>
          <w:color w:val="000000"/>
        </w:rPr>
        <w:t xml:space="preserve">Caso os dados venham a ser disponibilizados junto com a publicação do artigo, </w:t>
      </w:r>
      <w:r>
        <w:rPr>
          <w:color w:val="000000"/>
        </w:rPr>
        <w:t>pelo repositório da CAB (</w:t>
      </w:r>
      <w:proofErr w:type="spellStart"/>
      <w:r>
        <w:rPr>
          <w:color w:val="000000"/>
        </w:rPr>
        <w:fldChar w:fldCharType="begin"/>
      </w:r>
      <w:r w:rsidR="00C239C9">
        <w:rPr>
          <w:color w:val="000000"/>
        </w:rPr>
        <w:instrText>HYPERLINK "https://data.scielo.org/dataverse/brcab"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DC267B">
        <w:rPr>
          <w:rStyle w:val="Hyperlink"/>
        </w:rPr>
        <w:t>DataCAB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 xml:space="preserve">) </w:t>
      </w:r>
      <w:r w:rsidR="00722076">
        <w:rPr>
          <w:color w:val="000000"/>
        </w:rPr>
        <w:t>a declaração será</w:t>
      </w:r>
      <w:r w:rsidRPr="00EC44D1">
        <w:rPr>
          <w:color w:val="000000"/>
        </w:rPr>
        <w:t xml:space="preserve"> incluída após a aceitação do manuscrito, durante a fase de edição de texto</w:t>
      </w:r>
      <w:r w:rsidR="00722076">
        <w:rPr>
          <w:color w:val="000000"/>
        </w:rPr>
        <w:t>, e será adicionado o DOI referente aos dados publicados.</w:t>
      </w:r>
    </w:p>
    <w:p w14:paraId="5485A9CD" w14:textId="77777777" w:rsidR="002137CB" w:rsidRPr="005F7FF9" w:rsidRDefault="002137CB" w:rsidP="00DC267B">
      <w:pPr>
        <w:ind w:left="709" w:hanging="1"/>
        <w:jc w:val="both"/>
        <w:rPr>
          <w:color w:val="000000" w:themeColor="text1"/>
        </w:rPr>
      </w:pPr>
    </w:p>
    <w:p w14:paraId="26D0124A" w14:textId="77777777" w:rsidR="002137CB" w:rsidRPr="006F21D1" w:rsidRDefault="002137CB" w:rsidP="002137CB">
      <w:pPr>
        <w:jc w:val="both"/>
        <w:rPr>
          <w:b/>
          <w:bCs/>
        </w:rPr>
      </w:pPr>
      <w:r w:rsidRPr="006F21D1">
        <w:rPr>
          <w:b/>
          <w:bCs/>
        </w:rPr>
        <w:t>Contribuições do autor</w:t>
      </w:r>
    </w:p>
    <w:p w14:paraId="175A5B2E" w14:textId="63C0BA34" w:rsidR="002137CB" w:rsidRDefault="001230C1" w:rsidP="001230C1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230C1">
        <w:rPr>
          <w:color w:val="000000" w:themeColor="text1"/>
        </w:rPr>
        <w:t xml:space="preserve">A inclusão da contribuição do autor, </w:t>
      </w:r>
      <w:r>
        <w:rPr>
          <w:shd w:val="clear" w:color="auto" w:fill="FFFFFF"/>
        </w:rPr>
        <w:t xml:space="preserve">seguindo a </w:t>
      </w:r>
      <w:r w:rsidRPr="001230C1">
        <w:rPr>
          <w:shd w:val="clear" w:color="auto" w:fill="FFFFFF"/>
        </w:rPr>
        <w:t xml:space="preserve">taxonomia indicada pelo </w:t>
      </w:r>
      <w:hyperlink r:id="rId10" w:history="1">
        <w:proofErr w:type="spellStart"/>
        <w:r w:rsidRPr="001230C1">
          <w:rPr>
            <w:rStyle w:val="Hyperlink"/>
            <w:shd w:val="clear" w:color="auto" w:fill="FFFFFF"/>
          </w:rPr>
          <w:t>CRedit</w:t>
        </w:r>
        <w:proofErr w:type="spellEnd"/>
      </w:hyperlink>
      <w:r w:rsidRPr="001230C1">
        <w:rPr>
          <w:shd w:val="clear" w:color="auto" w:fill="FFFFFF"/>
        </w:rPr>
        <w:t xml:space="preserve"> </w:t>
      </w:r>
      <w:r w:rsidRPr="001230C1">
        <w:rPr>
          <w:color w:val="000000" w:themeColor="text1"/>
        </w:rPr>
        <w:t xml:space="preserve">é </w:t>
      </w:r>
      <w:r w:rsidR="00975F3F" w:rsidRPr="001230C1">
        <w:rPr>
          <w:color w:val="000000" w:themeColor="text1"/>
        </w:rPr>
        <w:t>obrigatória,</w:t>
      </w:r>
      <w:r w:rsidRPr="001230C1">
        <w:rPr>
          <w:color w:val="000000" w:themeColor="text1"/>
        </w:rPr>
        <w:t xml:space="preserve"> porém, e</w:t>
      </w:r>
      <w:r w:rsidR="002137CB" w:rsidRPr="001230C1">
        <w:rPr>
          <w:color w:val="000000" w:themeColor="text1"/>
        </w:rPr>
        <w:t xml:space="preserve">sse item só será </w:t>
      </w:r>
      <w:r w:rsidR="006F21D1" w:rsidRPr="001230C1">
        <w:rPr>
          <w:color w:val="000000"/>
        </w:rPr>
        <w:t xml:space="preserve">inserido na versão final do artigo após sua aceitação para publicação, </w:t>
      </w:r>
      <w:r>
        <w:rPr>
          <w:color w:val="000000"/>
        </w:rPr>
        <w:t xml:space="preserve">NÃO INSERIR NO MANUSCRITO SUBMETIDO </w:t>
      </w:r>
      <w:r w:rsidR="006F21D1" w:rsidRPr="001230C1">
        <w:rPr>
          <w:color w:val="000000"/>
        </w:rPr>
        <w:t>a fim de preservar o anonimato dos autores durante o processo de avaliação por pares</w:t>
      </w:r>
      <w:r w:rsidR="002137CB" w:rsidRPr="001230C1">
        <w:rPr>
          <w:color w:val="000000" w:themeColor="text1"/>
        </w:rPr>
        <w:t xml:space="preserve">. </w:t>
      </w:r>
    </w:p>
    <w:p w14:paraId="6E9C5796" w14:textId="77777777" w:rsidR="00125FAD" w:rsidRDefault="00125FAD" w:rsidP="001230C1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C3A5712" w14:textId="77777777" w:rsidR="00125FAD" w:rsidRPr="001230C1" w:rsidRDefault="00125FAD" w:rsidP="001230C1">
      <w:pPr>
        <w:pStyle w:val="NormalWeb"/>
        <w:spacing w:before="0" w:beforeAutospacing="0" w:after="0" w:afterAutospacing="0"/>
        <w:ind w:firstLine="708"/>
        <w:jc w:val="both"/>
        <w:rPr>
          <w:rFonts w:eastAsiaTheme="majorEastAsia"/>
          <w:b/>
          <w:bCs/>
        </w:rPr>
      </w:pPr>
    </w:p>
    <w:p w14:paraId="479D0DFA" w14:textId="77777777" w:rsidR="008839BE" w:rsidRDefault="008839BE" w:rsidP="008A4EDE">
      <w:pPr>
        <w:pStyle w:val="NormalWeb"/>
        <w:spacing w:before="0" w:beforeAutospacing="0" w:after="0" w:afterAutospacing="0"/>
        <w:jc w:val="both"/>
        <w:rPr>
          <w:rStyle w:val="Forte"/>
          <w:rFonts w:eastAsiaTheme="majorEastAsia"/>
        </w:rPr>
      </w:pPr>
    </w:p>
    <w:p w14:paraId="61C1E3CA" w14:textId="35779507" w:rsidR="008A4EDE" w:rsidRPr="008A4EDE" w:rsidRDefault="008A4EDE" w:rsidP="008A4EDE">
      <w:pPr>
        <w:pStyle w:val="NormalWeb"/>
        <w:spacing w:before="0" w:beforeAutospacing="0" w:after="0" w:afterAutospacing="0"/>
        <w:jc w:val="both"/>
      </w:pPr>
      <w:r w:rsidRPr="008A4EDE">
        <w:rPr>
          <w:rStyle w:val="Forte"/>
          <w:rFonts w:eastAsiaTheme="majorEastAsia"/>
        </w:rPr>
        <w:lastRenderedPageBreak/>
        <w:t>Declaração de uso de IA generativa</w:t>
      </w:r>
    </w:p>
    <w:p w14:paraId="4B1B1F9D" w14:textId="0C9080B6" w:rsidR="008A4EDE" w:rsidRDefault="008A4EDE" w:rsidP="008824C5">
      <w:pPr>
        <w:pStyle w:val="NormalWeb"/>
        <w:spacing w:before="0" w:beforeAutospacing="0" w:after="0" w:afterAutospacing="0"/>
        <w:ind w:firstLine="708"/>
        <w:jc w:val="both"/>
      </w:pPr>
      <w:r>
        <w:t xml:space="preserve">O uso de tecnologias de IA deve seguir rigorosamente a </w:t>
      </w:r>
      <w:r w:rsidRPr="00BF0609">
        <w:t>“</w:t>
      </w:r>
      <w:hyperlink r:id="rId11" w:history="1">
        <w:r w:rsidRPr="00BF0609">
          <w:rPr>
            <w:rStyle w:val="Hyperlink"/>
          </w:rPr>
          <w:t>Política de uso de Inteligência Artificial (IA)</w:t>
        </w:r>
      </w:hyperlink>
      <w:r w:rsidRPr="00BF0609">
        <w:t>”</w:t>
      </w:r>
      <w:r>
        <w:t xml:space="preserve"> </w:t>
      </w:r>
      <w:r w:rsidR="00515533">
        <w:t>da</w:t>
      </w:r>
      <w:r w:rsidR="001670D4">
        <w:t xml:space="preserve"> CAB</w:t>
      </w:r>
      <w:r>
        <w:t xml:space="preserve">. </w:t>
      </w:r>
      <w:r w:rsidR="008824C5">
        <w:t>Caso o autor</w:t>
      </w:r>
      <w:r w:rsidRPr="00F4592F">
        <w:t xml:space="preserve"> utiliz</w:t>
      </w:r>
      <w:r w:rsidR="008824C5">
        <w:t>e</w:t>
      </w:r>
      <w:r w:rsidRPr="00F4592F">
        <w:t xml:space="preserve"> tecnologias de IA ou assistidas por IA, uma declaração na seção “</w:t>
      </w:r>
      <w:r w:rsidRPr="008A4EDE">
        <w:rPr>
          <w:rStyle w:val="Forte"/>
          <w:rFonts w:eastAsiaTheme="majorEastAsia"/>
        </w:rPr>
        <w:t>Declaração de uso de IA generativa</w:t>
      </w:r>
      <w:r w:rsidRPr="00F4592F">
        <w:t>” com o seguinte conteúdo</w:t>
      </w:r>
      <w:r w:rsidR="008824C5">
        <w:t>, deverá ser incluída</w:t>
      </w:r>
      <w:r w:rsidRPr="00F4592F">
        <w:t>:</w:t>
      </w:r>
    </w:p>
    <w:p w14:paraId="5F1A428A" w14:textId="77777777" w:rsidR="008A4EDE" w:rsidRDefault="008A4EDE" w:rsidP="008A4EDE">
      <w:pPr>
        <w:pStyle w:val="NormalWeb"/>
        <w:spacing w:before="0" w:beforeAutospacing="0" w:after="0" w:afterAutospacing="0"/>
        <w:ind w:firstLine="708"/>
        <w:jc w:val="both"/>
      </w:pPr>
    </w:p>
    <w:p w14:paraId="3189CF9F" w14:textId="5836A432" w:rsidR="003C28BD" w:rsidRPr="00975F3F" w:rsidRDefault="008A4EDE" w:rsidP="008A4EDE">
      <w:pPr>
        <w:pStyle w:val="NormalWeb"/>
        <w:spacing w:before="0" w:beforeAutospacing="0" w:after="0" w:afterAutospacing="0"/>
        <w:jc w:val="both"/>
        <w:rPr>
          <w:rStyle w:val="nfase"/>
          <w:rFonts w:eastAsiaTheme="majorEastAsia"/>
          <w:i w:val="0"/>
          <w:iCs w:val="0"/>
        </w:rPr>
      </w:pPr>
      <w:r w:rsidRPr="00975F3F">
        <w:rPr>
          <w:rStyle w:val="Forte"/>
          <w:rFonts w:eastAsiaTheme="majorEastAsia"/>
        </w:rPr>
        <w:t xml:space="preserve">Declaração de uso </w:t>
      </w:r>
      <w:r w:rsidR="00644E92" w:rsidRPr="00975F3F">
        <w:rPr>
          <w:rStyle w:val="Forte"/>
          <w:rFonts w:eastAsiaTheme="majorEastAsia"/>
        </w:rPr>
        <w:t xml:space="preserve">de </w:t>
      </w:r>
      <w:r w:rsidRPr="00975F3F">
        <w:rPr>
          <w:rStyle w:val="Forte"/>
          <w:rFonts w:eastAsiaTheme="majorEastAsia"/>
        </w:rPr>
        <w:t>IA generativa</w:t>
      </w:r>
    </w:p>
    <w:p w14:paraId="47DEFA37" w14:textId="125374C0" w:rsidR="00003AD2" w:rsidRPr="00975F3F" w:rsidRDefault="008A4EDE" w:rsidP="008A4EDE">
      <w:pPr>
        <w:pStyle w:val="NormalWeb"/>
        <w:spacing w:before="0" w:beforeAutospacing="0" w:after="0" w:afterAutospacing="0"/>
        <w:jc w:val="both"/>
        <w:rPr>
          <w:rFonts w:eastAsiaTheme="majorEastAsia"/>
        </w:rPr>
      </w:pPr>
      <w:r w:rsidRPr="00975F3F">
        <w:rPr>
          <w:rStyle w:val="nfase"/>
          <w:rFonts w:eastAsiaTheme="majorEastAsia"/>
          <w:i w:val="0"/>
          <w:iCs w:val="0"/>
        </w:rPr>
        <w:t>Durante a preparação deste manuscrito, os autores utilizaram [NOME DA FERRAMENTA / SERVIÇO] para [</w:t>
      </w:r>
      <w:r w:rsidR="007630B9" w:rsidRPr="00975F3F">
        <w:rPr>
          <w:rStyle w:val="nfase"/>
          <w:rFonts w:eastAsiaTheme="majorEastAsia"/>
          <w:i w:val="0"/>
          <w:iCs w:val="0"/>
        </w:rPr>
        <w:t>JUSTIFICATIVA DO USO</w:t>
      </w:r>
      <w:r w:rsidRPr="00975F3F">
        <w:rPr>
          <w:rStyle w:val="nfase"/>
          <w:rFonts w:eastAsiaTheme="majorEastAsia"/>
          <w:i w:val="0"/>
          <w:iCs w:val="0"/>
        </w:rPr>
        <w:t>]. Após a utilização desta ferramenta/serviço, os autores revisaram e editaram o conteúdo apropriadamente e assumem total responsabilidade pelo conteúdo da publicação.</w:t>
      </w:r>
    </w:p>
    <w:p w14:paraId="21B23237" w14:textId="77777777" w:rsidR="00003AD2" w:rsidRPr="003977E8" w:rsidRDefault="00003AD2" w:rsidP="008A4EDE">
      <w:pPr>
        <w:pStyle w:val="NormalWeb"/>
        <w:spacing w:before="0" w:beforeAutospacing="0" w:after="0" w:afterAutospacing="0"/>
        <w:jc w:val="both"/>
      </w:pPr>
    </w:p>
    <w:p w14:paraId="5DE8E8CF" w14:textId="77777777" w:rsidR="00707E41" w:rsidRPr="00707E41" w:rsidRDefault="00707E41" w:rsidP="00707E41">
      <w:pPr>
        <w:jc w:val="both"/>
      </w:pPr>
      <w:r w:rsidRPr="00707E41">
        <w:t>Exceções e não obrigatoriedade:</w:t>
      </w:r>
    </w:p>
    <w:p w14:paraId="4B3839FF" w14:textId="77777777" w:rsidR="00707E41" w:rsidRPr="00707E41" w:rsidRDefault="00707E41" w:rsidP="00707E41">
      <w:pPr>
        <w:numPr>
          <w:ilvl w:val="0"/>
          <w:numId w:val="33"/>
        </w:numPr>
        <w:jc w:val="both"/>
      </w:pPr>
      <w:r w:rsidRPr="00707E41">
        <w:t>Ferramentas Básicas: Esta declaração não se aplica ao uso de ferramentas básicas para checagem gramatical, correção ortográfica, gerenciamento de referências, entre outras funcionalidades de suporte não generativas.</w:t>
      </w:r>
    </w:p>
    <w:p w14:paraId="4715BB96" w14:textId="77777777" w:rsidR="00707E41" w:rsidRPr="00707E41" w:rsidRDefault="00707E41" w:rsidP="00707E41">
      <w:pPr>
        <w:numPr>
          <w:ilvl w:val="0"/>
          <w:numId w:val="33"/>
        </w:numPr>
        <w:jc w:val="both"/>
      </w:pPr>
      <w:r w:rsidRPr="00707E41">
        <w:rPr>
          <w:u w:val="single"/>
        </w:rPr>
        <w:t xml:space="preserve">Ausência de Uso de IA: </w:t>
      </w:r>
      <w:r w:rsidRPr="00707E41">
        <w:t>Se nenhuma tecnologia de IA generativa foi utilizada na preparação do manuscrito, basta inserir a declaração com o seguinte conteúdo: Os autores não utilizaram ferramentas ou tecnologias de Inteligência Artificial generativa na criação ou edição de qualquer parte deste manuscrito</w:t>
      </w:r>
    </w:p>
    <w:p w14:paraId="2EABE7C9" w14:textId="77777777" w:rsidR="008A4EDE" w:rsidRPr="002A0128" w:rsidRDefault="008A4EDE" w:rsidP="002137CB">
      <w:pPr>
        <w:jc w:val="both"/>
      </w:pPr>
    </w:p>
    <w:p w14:paraId="241AE2C5" w14:textId="77777777" w:rsidR="002137CB" w:rsidRDefault="002137CB" w:rsidP="002137CB">
      <w:pPr>
        <w:jc w:val="both"/>
      </w:pPr>
      <w:r w:rsidRPr="00E74EB6">
        <w:rPr>
          <w:b/>
          <w:bCs/>
        </w:rPr>
        <w:t>Agradecimentos</w:t>
      </w:r>
      <w:r w:rsidRPr="00E74EB6">
        <w:t xml:space="preserve"> </w:t>
      </w:r>
      <w:r w:rsidRPr="00AB1D4A">
        <w:rPr>
          <w:b/>
          <w:bCs/>
        </w:rPr>
        <w:t>(opcional)</w:t>
      </w:r>
    </w:p>
    <w:p w14:paraId="367A63D4" w14:textId="77777777" w:rsidR="002137CB" w:rsidRDefault="002137CB" w:rsidP="00CC5AE0">
      <w:pPr>
        <w:ind w:firstLine="708"/>
        <w:jc w:val="both"/>
      </w:pPr>
      <w:r w:rsidRPr="00C37DC5">
        <w:t>Esta seção é opcional e</w:t>
      </w:r>
      <w:r>
        <w:t xml:space="preserve">, preferencialmente, </w:t>
      </w:r>
      <w:r w:rsidRPr="00C37DC5">
        <w:t xml:space="preserve">deve ser incluída no corpo do </w:t>
      </w:r>
      <w:r>
        <w:t>artigo apenas após o aceite para publicação a fim de ocultar a identidade dos autores para os avaliadores. Se necessário</w:t>
      </w:r>
      <w:r w:rsidRPr="00C37DC5">
        <w:t>, um arquivo separado chamado "Agradecimentos" deve ser carregado</w:t>
      </w:r>
      <w:r>
        <w:t xml:space="preserve"> no ato da submissão.  </w:t>
      </w:r>
    </w:p>
    <w:p w14:paraId="105481B4" w14:textId="77777777" w:rsidR="002137CB" w:rsidRDefault="002137CB" w:rsidP="002137CB">
      <w:pPr>
        <w:jc w:val="both"/>
        <w:rPr>
          <w:b/>
          <w:bCs/>
        </w:rPr>
      </w:pPr>
    </w:p>
    <w:p w14:paraId="000AAE21" w14:textId="77777777" w:rsidR="003A665C" w:rsidRDefault="002137CB" w:rsidP="003A665C">
      <w:pPr>
        <w:jc w:val="both"/>
        <w:rPr>
          <w:b/>
          <w:bCs/>
        </w:rPr>
      </w:pPr>
      <w:r w:rsidRPr="00E74EB6">
        <w:rPr>
          <w:b/>
          <w:bCs/>
        </w:rPr>
        <w:t>Referências</w:t>
      </w:r>
    </w:p>
    <w:p w14:paraId="13ACA27A" w14:textId="0F1BFFB5" w:rsidR="003A665C" w:rsidRPr="00CC5AE0" w:rsidRDefault="003A665C" w:rsidP="00CC5AE0">
      <w:pPr>
        <w:ind w:firstLine="708"/>
        <w:jc w:val="both"/>
        <w:rPr>
          <w:b/>
          <w:bCs/>
        </w:rPr>
      </w:pPr>
      <w:r>
        <w:rPr>
          <w:color w:val="000000"/>
        </w:rPr>
        <w:t>A lista completa de referências ao final do artigo deve seguir rigorosamente 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orte"/>
          <w:rFonts w:eastAsiaTheme="majorEastAsia"/>
          <w:color w:val="000000"/>
        </w:rPr>
        <w:t>Estilo Vancouver</w:t>
      </w:r>
      <w:r>
        <w:rPr>
          <w:color w:val="000000"/>
        </w:rPr>
        <w:t>, com as fontes numeradas conforme a ordem de aparecimento no texto. A precisão, a conformidade e a correspondência entre as referências e as citações no manuscrito são de responsabilidade dos autores.</w:t>
      </w:r>
      <w:r w:rsidR="00CC5AE0">
        <w:rPr>
          <w:color w:val="000000"/>
        </w:rPr>
        <w:t xml:space="preserve"> </w:t>
      </w:r>
      <w:r>
        <w:rPr>
          <w:color w:val="000000"/>
        </w:rPr>
        <w:t>Recomenda-se o uso de gerenciadores de referências, como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 w:rsidRPr="003A665C">
        <w:rPr>
          <w:rStyle w:val="Forte"/>
          <w:rFonts w:eastAsiaTheme="majorEastAsia"/>
          <w:b w:val="0"/>
          <w:bCs w:val="0"/>
          <w:color w:val="000000"/>
        </w:rPr>
        <w:t>Mendeley</w:t>
      </w:r>
      <w:proofErr w:type="spellEnd"/>
      <w:r w:rsidRPr="003A665C">
        <w:rPr>
          <w:color w:val="000000"/>
        </w:rPr>
        <w:t>,</w:t>
      </w:r>
      <w:r w:rsidRPr="003A665C">
        <w:rPr>
          <w:rStyle w:val="apple-converted-space"/>
          <w:rFonts w:eastAsiaTheme="majorEastAsia"/>
          <w:color w:val="000000"/>
        </w:rPr>
        <w:t> </w:t>
      </w:r>
      <w:proofErr w:type="spellStart"/>
      <w:r w:rsidRPr="003A665C">
        <w:rPr>
          <w:rStyle w:val="Forte"/>
          <w:rFonts w:eastAsiaTheme="majorEastAsia"/>
          <w:b w:val="0"/>
          <w:bCs w:val="0"/>
          <w:color w:val="000000"/>
        </w:rPr>
        <w:t>EndNote</w:t>
      </w:r>
      <w:proofErr w:type="spellEnd"/>
      <w:r w:rsidRPr="003A665C">
        <w:rPr>
          <w:rStyle w:val="apple-converted-space"/>
          <w:rFonts w:eastAsiaTheme="majorEastAsia"/>
          <w:b/>
          <w:bCs/>
          <w:color w:val="000000"/>
        </w:rPr>
        <w:t> </w:t>
      </w:r>
      <w:r w:rsidRPr="003A665C">
        <w:rPr>
          <w:color w:val="000000"/>
        </w:rPr>
        <w:t>e</w:t>
      </w:r>
      <w:r w:rsidRPr="003A665C"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 w:rsidRPr="003A665C">
        <w:rPr>
          <w:rStyle w:val="Forte"/>
          <w:rFonts w:eastAsiaTheme="majorEastAsia"/>
          <w:b w:val="0"/>
          <w:bCs w:val="0"/>
          <w:color w:val="000000"/>
        </w:rPr>
        <w:t>Zotero</w:t>
      </w:r>
      <w:proofErr w:type="spellEnd"/>
      <w:r w:rsidRPr="003A665C">
        <w:rPr>
          <w:color w:val="000000"/>
        </w:rPr>
        <w:t xml:space="preserve">, </w:t>
      </w:r>
      <w:r>
        <w:rPr>
          <w:color w:val="000000"/>
        </w:rPr>
        <w:t xml:space="preserve">que auxiliam na organização e inserção automática de citações e referências bibliográficas. </w:t>
      </w:r>
      <w:r w:rsidRPr="00CC5AE0">
        <w:rPr>
          <w:color w:val="000000"/>
          <w:u w:val="single"/>
        </w:rPr>
        <w:t>No entanto, é imprescindível revisar a lista final gerada, uma vez que essas ferramentas podem apresentar erros ou omitir informações relevantes</w:t>
      </w:r>
      <w:r>
        <w:rPr>
          <w:color w:val="000000"/>
        </w:rPr>
        <w:t>.</w:t>
      </w:r>
    </w:p>
    <w:p w14:paraId="2D36EE3C" w14:textId="77777777" w:rsidR="00392D90" w:rsidRDefault="00392D90" w:rsidP="00392D90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0E1DC50" w14:textId="63E372B1" w:rsidR="003A665C" w:rsidRDefault="001B09B2" w:rsidP="00392D90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Forte"/>
          <w:rFonts w:eastAsiaTheme="majorEastAsia"/>
          <w:color w:val="000000"/>
        </w:rPr>
        <w:t>IMPORTANTE</w:t>
      </w:r>
      <w:r w:rsidR="003A665C">
        <w:rPr>
          <w:rStyle w:val="Forte"/>
          <w:rFonts w:eastAsiaTheme="majorEastAsia"/>
          <w:color w:val="000000"/>
        </w:rPr>
        <w:t>:</w:t>
      </w:r>
    </w:p>
    <w:p w14:paraId="53CDD987" w14:textId="34F7B4DA" w:rsidR="003A665C" w:rsidRDefault="0007429C" w:rsidP="00B269BA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1670D4">
        <w:rPr>
          <w:b/>
          <w:bCs/>
          <w:shd w:val="clear" w:color="auto" w:fill="FFFFFF"/>
        </w:rPr>
        <w:t>Não incluir</w:t>
      </w:r>
      <w:r w:rsidRPr="0007429C">
        <w:rPr>
          <w:shd w:val="clear" w:color="auto" w:fill="FFFFFF"/>
        </w:rPr>
        <w:t xml:space="preserve"> </w:t>
      </w:r>
      <w:r w:rsidR="001B09B2">
        <w:rPr>
          <w:color w:val="000000"/>
        </w:rPr>
        <w:t>r</w:t>
      </w:r>
      <w:r w:rsidR="003A665C">
        <w:rPr>
          <w:color w:val="000000"/>
        </w:rPr>
        <w:t>esumos simples</w:t>
      </w:r>
      <w:r w:rsidR="001B09B2">
        <w:rPr>
          <w:color w:val="000000"/>
        </w:rPr>
        <w:t xml:space="preserve">, </w:t>
      </w:r>
      <w:r w:rsidR="003A665C">
        <w:rPr>
          <w:color w:val="000000"/>
        </w:rPr>
        <w:t>expandidos</w:t>
      </w:r>
      <w:r w:rsidR="001B09B2" w:rsidRPr="001B09B2">
        <w:rPr>
          <w:color w:val="000000"/>
        </w:rPr>
        <w:t xml:space="preserve"> </w:t>
      </w:r>
      <w:r w:rsidR="001B09B2">
        <w:rPr>
          <w:color w:val="000000"/>
        </w:rPr>
        <w:t xml:space="preserve">ou trabalhos completos publicados em anais de eventos </w:t>
      </w:r>
      <w:r w:rsidRPr="0007429C">
        <w:rPr>
          <w:shd w:val="clear" w:color="auto" w:fill="FFFFFF"/>
        </w:rPr>
        <w:t>na lista de referências</w:t>
      </w:r>
      <w:r>
        <w:rPr>
          <w:color w:val="000000"/>
        </w:rPr>
        <w:t>.</w:t>
      </w:r>
    </w:p>
    <w:p w14:paraId="10FC5AA5" w14:textId="77777777" w:rsidR="001B09B2" w:rsidRDefault="003A665C" w:rsidP="00B269BA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1B09B2">
        <w:rPr>
          <w:rStyle w:val="Forte"/>
          <w:rFonts w:eastAsiaTheme="majorEastAsia"/>
          <w:color w:val="000000"/>
        </w:rPr>
        <w:t>Sobre dissertações e teses:</w:t>
      </w:r>
      <w:r w:rsidRPr="001B09B2">
        <w:rPr>
          <w:rStyle w:val="apple-converted-space"/>
          <w:rFonts w:eastAsiaTheme="majorEastAsia"/>
          <w:color w:val="000000"/>
        </w:rPr>
        <w:t> </w:t>
      </w:r>
      <w:r w:rsidRPr="001B09B2">
        <w:rPr>
          <w:color w:val="000000"/>
        </w:rPr>
        <w:t xml:space="preserve">seu uso como referência deve ser evitado. Entretanto, se forem essenciais e não houver artigo científico publicado com os mesmos dados, poderão ser aceitas, </w:t>
      </w:r>
      <w:r w:rsidRPr="00CC5AE0">
        <w:rPr>
          <w:color w:val="000000"/>
          <w:u w:val="single"/>
        </w:rPr>
        <w:t>desde que a defesa tenha ocorrido nos últimos</w:t>
      </w:r>
      <w:r w:rsidRPr="00CC5AE0">
        <w:rPr>
          <w:rStyle w:val="apple-converted-space"/>
          <w:rFonts w:eastAsiaTheme="majorEastAsia"/>
          <w:color w:val="000000"/>
          <w:u w:val="single"/>
        </w:rPr>
        <w:t> </w:t>
      </w:r>
      <w:r w:rsidRPr="00CC5AE0">
        <w:rPr>
          <w:rStyle w:val="Forte"/>
          <w:rFonts w:eastAsiaTheme="majorEastAsia"/>
          <w:b w:val="0"/>
          <w:bCs w:val="0"/>
          <w:color w:val="000000"/>
          <w:u w:val="single"/>
        </w:rPr>
        <w:t>dois anos</w:t>
      </w:r>
      <w:r w:rsidRPr="001B09B2">
        <w:rPr>
          <w:color w:val="000000"/>
        </w:rPr>
        <w:t>. Nesses casos, deve-se incluir o</w:t>
      </w:r>
      <w:r w:rsidRPr="001B09B2">
        <w:rPr>
          <w:rStyle w:val="apple-converted-space"/>
          <w:rFonts w:eastAsiaTheme="majorEastAsia"/>
          <w:color w:val="000000"/>
        </w:rPr>
        <w:t> </w:t>
      </w:r>
      <w:r w:rsidRPr="001B09B2">
        <w:rPr>
          <w:rStyle w:val="Forte"/>
          <w:rFonts w:eastAsiaTheme="majorEastAsia"/>
          <w:b w:val="0"/>
          <w:bCs w:val="0"/>
          <w:color w:val="000000"/>
        </w:rPr>
        <w:t>link direto</w:t>
      </w:r>
      <w:r w:rsidRPr="001B09B2">
        <w:rPr>
          <w:rStyle w:val="apple-converted-space"/>
          <w:rFonts w:eastAsiaTheme="majorEastAsia"/>
          <w:color w:val="000000"/>
        </w:rPr>
        <w:t> </w:t>
      </w:r>
      <w:r w:rsidRPr="001B09B2">
        <w:rPr>
          <w:color w:val="000000"/>
        </w:rPr>
        <w:t>para o documento, hospedado na</w:t>
      </w:r>
      <w:r w:rsidRPr="001B09B2">
        <w:rPr>
          <w:rStyle w:val="apple-converted-space"/>
          <w:rFonts w:eastAsiaTheme="majorEastAsia"/>
          <w:color w:val="000000"/>
        </w:rPr>
        <w:t> </w:t>
      </w:r>
      <w:r w:rsidRPr="001B09B2">
        <w:rPr>
          <w:rStyle w:val="Forte"/>
          <w:rFonts w:eastAsiaTheme="majorEastAsia"/>
          <w:b w:val="0"/>
          <w:bCs w:val="0"/>
          <w:color w:val="000000"/>
        </w:rPr>
        <w:t>Plataforma Sucupira/CAPES</w:t>
      </w:r>
      <w:r w:rsidRPr="001B09B2">
        <w:rPr>
          <w:rStyle w:val="apple-converted-space"/>
          <w:rFonts w:eastAsiaTheme="majorEastAsia"/>
          <w:color w:val="000000"/>
        </w:rPr>
        <w:t> </w:t>
      </w:r>
      <w:r w:rsidRPr="001B09B2">
        <w:rPr>
          <w:color w:val="000000"/>
        </w:rPr>
        <w:t>ou no repositório institucional da universidade, em</w:t>
      </w:r>
      <w:r w:rsidRPr="001B09B2">
        <w:rPr>
          <w:rStyle w:val="apple-converted-space"/>
          <w:rFonts w:eastAsiaTheme="majorEastAsia"/>
          <w:color w:val="000000"/>
        </w:rPr>
        <w:t> </w:t>
      </w:r>
      <w:r w:rsidRPr="001B09B2">
        <w:rPr>
          <w:rStyle w:val="Forte"/>
          <w:rFonts w:eastAsiaTheme="majorEastAsia"/>
          <w:b w:val="0"/>
          <w:bCs w:val="0"/>
          <w:color w:val="000000"/>
        </w:rPr>
        <w:t>formato PDF</w:t>
      </w:r>
      <w:r w:rsidRPr="001B09B2">
        <w:rPr>
          <w:color w:val="000000"/>
        </w:rPr>
        <w:t>.</w:t>
      </w:r>
    </w:p>
    <w:p w14:paraId="79E3A544" w14:textId="3B9E660E" w:rsidR="00B269BA" w:rsidRDefault="003A665C" w:rsidP="00392D9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1B09B2">
        <w:rPr>
          <w:color w:val="000000"/>
        </w:rPr>
        <w:t xml:space="preserve">Solicita-se ainda que os autores </w:t>
      </w:r>
      <w:r w:rsidRPr="001B09B2">
        <w:rPr>
          <w:b/>
          <w:bCs/>
          <w:color w:val="000000"/>
        </w:rPr>
        <w:t>priorizem</w:t>
      </w:r>
      <w:r w:rsidRPr="001B09B2">
        <w:rPr>
          <w:rStyle w:val="apple-converted-space"/>
          <w:rFonts w:eastAsiaTheme="majorEastAsia"/>
          <w:b/>
          <w:bCs/>
          <w:color w:val="000000"/>
        </w:rPr>
        <w:t> </w:t>
      </w:r>
      <w:r w:rsidRPr="001B09B2">
        <w:rPr>
          <w:rStyle w:val="Forte"/>
          <w:rFonts w:eastAsiaTheme="majorEastAsia"/>
          <w:color w:val="000000"/>
        </w:rPr>
        <w:t>artigos</w:t>
      </w:r>
      <w:r w:rsidR="002971AC">
        <w:rPr>
          <w:rStyle w:val="Forte"/>
          <w:rFonts w:eastAsiaTheme="majorEastAsia"/>
          <w:color w:val="000000"/>
        </w:rPr>
        <w:t xml:space="preserve"> publicados em </w:t>
      </w:r>
      <w:r w:rsidRPr="001B09B2">
        <w:rPr>
          <w:rStyle w:val="Forte"/>
          <w:rFonts w:eastAsiaTheme="majorEastAsia"/>
          <w:color w:val="000000"/>
        </w:rPr>
        <w:t>periódicos</w:t>
      </w:r>
      <w:r w:rsidRPr="001B09B2">
        <w:rPr>
          <w:rStyle w:val="apple-converted-space"/>
          <w:rFonts w:eastAsiaTheme="majorEastAsia"/>
          <w:b/>
          <w:bCs/>
          <w:color w:val="000000"/>
        </w:rPr>
        <w:t> </w:t>
      </w:r>
      <w:r w:rsidRPr="001B09B2">
        <w:rPr>
          <w:b/>
          <w:bCs/>
          <w:color w:val="000000"/>
        </w:rPr>
        <w:t>em detrimento de</w:t>
      </w:r>
      <w:r w:rsidRPr="001B09B2">
        <w:rPr>
          <w:rStyle w:val="apple-converted-space"/>
          <w:rFonts w:eastAsiaTheme="majorEastAsia"/>
          <w:b/>
          <w:bCs/>
          <w:color w:val="000000"/>
        </w:rPr>
        <w:t> </w:t>
      </w:r>
      <w:r w:rsidRPr="001B09B2">
        <w:rPr>
          <w:rStyle w:val="Forte"/>
          <w:rFonts w:eastAsiaTheme="majorEastAsia"/>
          <w:color w:val="000000"/>
        </w:rPr>
        <w:t>livros-texto</w:t>
      </w:r>
      <w:r w:rsidRPr="001B09B2">
        <w:rPr>
          <w:color w:val="000000"/>
        </w:rPr>
        <w:t xml:space="preserve">. </w:t>
      </w:r>
    </w:p>
    <w:p w14:paraId="15E21F5A" w14:textId="0AD2C709" w:rsidR="003A665C" w:rsidRPr="0007429C" w:rsidRDefault="00392D90" w:rsidP="00392D9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2A6566">
        <w:t>Solicita-se que o número DOI ou o link correspondente dos artigos</w:t>
      </w:r>
      <w:r w:rsidR="002971AC">
        <w:t xml:space="preserve"> </w:t>
      </w:r>
      <w:r w:rsidRPr="002A6566">
        <w:t>seja acrescentado ao final da referência.</w:t>
      </w:r>
    </w:p>
    <w:p w14:paraId="0645283C" w14:textId="3EE79A6B" w:rsidR="0007429C" w:rsidRPr="00EC0719" w:rsidRDefault="0007429C" w:rsidP="00392D9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</w:pPr>
      <w:r w:rsidRPr="002971AC">
        <w:rPr>
          <w:b/>
          <w:bCs/>
          <w:shd w:val="clear" w:color="auto" w:fill="FFFFFF"/>
        </w:rPr>
        <w:lastRenderedPageBreak/>
        <w:t>Não incluir</w:t>
      </w:r>
      <w:r w:rsidRPr="00022BF9">
        <w:rPr>
          <w:shd w:val="clear" w:color="auto" w:fill="FFFFFF"/>
        </w:rPr>
        <w:t xml:space="preserve"> comunicações pessoais e materiais bibliográficos sem data de publicação na lista de referências.</w:t>
      </w:r>
    </w:p>
    <w:p w14:paraId="5AAC1965" w14:textId="450A08DD" w:rsidR="00EC0719" w:rsidRPr="00EC0719" w:rsidRDefault="00EC0719" w:rsidP="00EC0719">
      <w:pPr>
        <w:pStyle w:val="NormalWeb"/>
        <w:numPr>
          <w:ilvl w:val="0"/>
          <w:numId w:val="14"/>
        </w:numPr>
        <w:jc w:val="both"/>
        <w:rPr>
          <w:rFonts w:ascii="Noto Serif" w:hAnsi="Noto Serif" w:cs="Noto Serif"/>
          <w:sz w:val="21"/>
          <w:szCs w:val="21"/>
        </w:rPr>
      </w:pPr>
      <w:r>
        <w:rPr>
          <w:rStyle w:val="Forte"/>
          <w:rFonts w:ascii="Noto Serif" w:eastAsiaTheme="majorEastAsia" w:hAnsi="Noto Serif" w:cs="Noto Serif"/>
          <w:sz w:val="21"/>
          <w:szCs w:val="21"/>
        </w:rPr>
        <w:t>Nenhuma ferramenta de IA deve ser incluída na lista de referências.</w:t>
      </w:r>
      <w:r>
        <w:rPr>
          <w:rStyle w:val="apple-converted-space"/>
          <w:rFonts w:ascii="Noto Serif" w:eastAsiaTheme="majorEastAsia" w:hAnsi="Noto Serif" w:cs="Noto Serif"/>
          <w:b/>
          <w:bCs/>
          <w:sz w:val="21"/>
          <w:szCs w:val="21"/>
        </w:rPr>
        <w:t> </w:t>
      </w:r>
    </w:p>
    <w:p w14:paraId="44D556B6" w14:textId="77777777" w:rsidR="00392D90" w:rsidRPr="00392D90" w:rsidRDefault="00392D90" w:rsidP="00392D90">
      <w:pPr>
        <w:jc w:val="both"/>
      </w:pPr>
    </w:p>
    <w:p w14:paraId="180009C3" w14:textId="50C6753C" w:rsidR="002137CB" w:rsidRDefault="003A665C" w:rsidP="00392D9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A seguir, são apresentados exemplos de referências conforme o estilo Vancouver</w:t>
      </w:r>
      <w:r w:rsidR="00740A51">
        <w:rPr>
          <w:color w:val="000000"/>
        </w:rPr>
        <w:t>:</w:t>
      </w:r>
    </w:p>
    <w:p w14:paraId="44CC7313" w14:textId="77777777" w:rsidR="00392D90" w:rsidRPr="009A00C1" w:rsidRDefault="00392D90" w:rsidP="00392D90">
      <w:pPr>
        <w:pStyle w:val="NormalWeb"/>
        <w:spacing w:before="0" w:beforeAutospacing="0" w:after="0" w:afterAutospacing="0"/>
        <w:rPr>
          <w:color w:val="000000"/>
        </w:rPr>
      </w:pPr>
    </w:p>
    <w:p w14:paraId="051DC7F2" w14:textId="363150E7" w:rsidR="00BE1679" w:rsidRPr="009521E3" w:rsidRDefault="00127D60" w:rsidP="009521E3">
      <w:pPr>
        <w:ind w:left="426" w:hanging="426"/>
        <w:rPr>
          <w:color w:val="000000" w:themeColor="text1"/>
          <w:shd w:val="clear" w:color="auto" w:fill="FFFFFF"/>
        </w:rPr>
      </w:pPr>
      <w:r w:rsidRPr="00127D60">
        <w:rPr>
          <w:b/>
          <w:bCs/>
          <w:color w:val="000000"/>
        </w:rPr>
        <w:t>ARTIGO DE PERIÓDICO</w:t>
      </w:r>
      <w:r w:rsidR="002137CB" w:rsidRPr="00792717">
        <w:rPr>
          <w:b/>
          <w:bCs/>
          <w:sz w:val="28"/>
          <w:szCs w:val="28"/>
        </w:rPr>
        <w:t>:</w:t>
      </w:r>
      <w:r w:rsidR="0015611A">
        <w:rPr>
          <w:b/>
          <w:bCs/>
        </w:rPr>
        <w:br/>
      </w:r>
      <w:r w:rsidR="0015611A">
        <w:rPr>
          <w:b/>
          <w:bCs/>
        </w:rPr>
        <w:br/>
      </w:r>
      <w:r w:rsidR="0015611A" w:rsidRPr="0015611A">
        <w:rPr>
          <w:color w:val="000000" w:themeColor="text1"/>
          <w:shd w:val="clear" w:color="auto" w:fill="FFFFFF"/>
        </w:rPr>
        <w:t>Autor (Sobrenome e iniciais). Título do artigo. Título abreviado do periódico. Ano, mês e dia da publicação (mês e dia somente se disponíveis); volume (edição): páginas.</w:t>
      </w:r>
      <w:r w:rsidR="0015611A">
        <w:rPr>
          <w:color w:val="000000" w:themeColor="text1"/>
          <w:shd w:val="clear" w:color="auto" w:fill="FFFFFF"/>
        </w:rPr>
        <w:br/>
      </w:r>
      <w:r w:rsidR="0015611A" w:rsidRPr="00BE1679">
        <w:rPr>
          <w:color w:val="000000" w:themeColor="text1"/>
          <w:shd w:val="clear" w:color="auto" w:fill="FFFFFF"/>
        </w:rPr>
        <w:br/>
      </w:r>
      <w:r w:rsidR="0015611A" w:rsidRPr="00BE1679">
        <w:rPr>
          <w:b/>
          <w:bCs/>
          <w:color w:val="000000" w:themeColor="text1"/>
          <w:shd w:val="clear" w:color="auto" w:fill="FFFFFF"/>
        </w:rPr>
        <w:t xml:space="preserve">Nota: </w:t>
      </w:r>
      <w:r w:rsidR="00BE1679" w:rsidRPr="00BE1679">
        <w:rPr>
          <w:b/>
          <w:bCs/>
          <w:color w:val="000000" w:themeColor="text1"/>
          <w:shd w:val="clear" w:color="auto" w:fill="FFFFFF"/>
        </w:rPr>
        <w:br/>
      </w:r>
      <w:r w:rsidR="00E43D4D" w:rsidRPr="00E43D4D">
        <w:rPr>
          <w:b/>
          <w:bCs/>
          <w:color w:val="000000" w:themeColor="text1"/>
          <w:shd w:val="clear" w:color="auto" w:fill="FFFFFF"/>
        </w:rPr>
        <w:t>A</w:t>
      </w:r>
      <w:r w:rsidR="00BE1679" w:rsidRPr="00E43D4D">
        <w:rPr>
          <w:b/>
          <w:bCs/>
          <w:color w:val="000000" w:themeColor="text1"/>
          <w:shd w:val="clear" w:color="auto" w:fill="FFFFFF"/>
        </w:rPr>
        <w:t>.</w:t>
      </w:r>
      <w:r w:rsidR="00BE1679" w:rsidRPr="009521E3">
        <w:rPr>
          <w:color w:val="000000" w:themeColor="text1"/>
          <w:shd w:val="clear" w:color="auto" w:fill="FFFFFF"/>
        </w:rPr>
        <w:t xml:space="preserve"> Dois autores: Autores separados por vírgulas (Sobrenome e iniciais). </w:t>
      </w:r>
    </w:p>
    <w:p w14:paraId="481061B6" w14:textId="00ABAB60" w:rsidR="002137CB" w:rsidRPr="009521E3" w:rsidRDefault="00E43D4D" w:rsidP="009521E3">
      <w:pPr>
        <w:ind w:left="426"/>
        <w:jc w:val="both"/>
        <w:rPr>
          <w:color w:val="000000" w:themeColor="text1"/>
          <w:shd w:val="clear" w:color="auto" w:fill="FFFFFF"/>
        </w:rPr>
      </w:pPr>
      <w:r w:rsidRPr="00E43D4D">
        <w:rPr>
          <w:b/>
          <w:bCs/>
          <w:color w:val="000000" w:themeColor="text1"/>
        </w:rPr>
        <w:t>B</w:t>
      </w:r>
      <w:r w:rsidR="00BE1679" w:rsidRPr="00E43D4D">
        <w:rPr>
          <w:b/>
          <w:bCs/>
          <w:color w:val="000000" w:themeColor="text1"/>
        </w:rPr>
        <w:t>.</w:t>
      </w:r>
      <w:r w:rsidR="00BE1679" w:rsidRPr="009521E3">
        <w:rPr>
          <w:color w:val="000000" w:themeColor="text1"/>
          <w:shd w:val="clear" w:color="auto" w:fill="FFFFFF"/>
        </w:rPr>
        <w:t xml:space="preserve"> Três a seis autores: </w:t>
      </w:r>
      <w:r w:rsidR="0015611A" w:rsidRPr="009521E3">
        <w:rPr>
          <w:color w:val="000000" w:themeColor="text1"/>
          <w:shd w:val="clear" w:color="auto" w:fill="FFFFFF"/>
        </w:rPr>
        <w:t>liste todos os 6 autores ou, alternativamente, liste os 3 primeiros e</w:t>
      </w:r>
      <w:r w:rsidR="00792717" w:rsidRPr="009521E3">
        <w:rPr>
          <w:color w:val="000000" w:themeColor="text1"/>
          <w:shd w:val="clear" w:color="auto" w:fill="FFFFFF"/>
        </w:rPr>
        <w:t xml:space="preserve"> </w:t>
      </w:r>
      <w:r w:rsidR="0015611A" w:rsidRPr="009521E3">
        <w:rPr>
          <w:color w:val="000000" w:themeColor="text1"/>
          <w:shd w:val="clear" w:color="auto" w:fill="FFFFFF"/>
        </w:rPr>
        <w:t>adicione "et al"</w:t>
      </w:r>
      <w:r w:rsidR="009521E3">
        <w:rPr>
          <w:color w:val="000000" w:themeColor="text1"/>
          <w:shd w:val="clear" w:color="auto" w:fill="FFFFFF"/>
        </w:rPr>
        <w:t>.</w:t>
      </w:r>
    </w:p>
    <w:p w14:paraId="01B23461" w14:textId="58C7A35B" w:rsidR="00D7287D" w:rsidRPr="00127D60" w:rsidRDefault="00E43D4D" w:rsidP="00127D60">
      <w:pPr>
        <w:ind w:left="426"/>
        <w:jc w:val="both"/>
        <w:rPr>
          <w:color w:val="000000" w:themeColor="text1"/>
          <w:shd w:val="clear" w:color="auto" w:fill="FFFFFF"/>
        </w:rPr>
      </w:pPr>
      <w:r w:rsidRPr="00E43D4D">
        <w:rPr>
          <w:b/>
          <w:bCs/>
          <w:color w:val="000000" w:themeColor="text1"/>
        </w:rPr>
        <w:t>C</w:t>
      </w:r>
      <w:r w:rsidR="009521E3" w:rsidRPr="00E43D4D">
        <w:rPr>
          <w:b/>
          <w:bCs/>
          <w:color w:val="000000" w:themeColor="text1"/>
        </w:rPr>
        <w:t>.</w:t>
      </w:r>
      <w:r w:rsidR="009521E3" w:rsidRPr="009521E3">
        <w:rPr>
          <w:color w:val="000000" w:themeColor="text1"/>
        </w:rPr>
        <w:t xml:space="preserve"> Mais de seis autores: </w:t>
      </w:r>
      <w:r w:rsidR="009521E3" w:rsidRPr="009521E3">
        <w:rPr>
          <w:color w:val="000000" w:themeColor="text1"/>
          <w:shd w:val="clear" w:color="auto" w:fill="FFFFFF"/>
        </w:rPr>
        <w:t>liste os 6 primeiros ou, alternativamente, liste os 3 primeiros e adicione "et al"</w:t>
      </w:r>
      <w:r w:rsidR="009521E3">
        <w:rPr>
          <w:color w:val="000000" w:themeColor="text1"/>
          <w:shd w:val="clear" w:color="auto" w:fill="FFFFFF"/>
        </w:rPr>
        <w:t>.</w:t>
      </w:r>
    </w:p>
    <w:p w14:paraId="77037EF6" w14:textId="77777777" w:rsidR="00D7287D" w:rsidRDefault="00D7287D" w:rsidP="00BE1679">
      <w:pPr>
        <w:ind w:left="426"/>
        <w:rPr>
          <w:b/>
          <w:bCs/>
          <w:color w:val="000000" w:themeColor="text1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389"/>
      </w:tblGrid>
      <w:tr w:rsidR="00D7287D" w:rsidRPr="00D7287D" w14:paraId="57EC237F" w14:textId="77777777" w:rsidTr="00C50C6C">
        <w:tc>
          <w:tcPr>
            <w:tcW w:w="5670" w:type="dxa"/>
            <w:vAlign w:val="center"/>
          </w:tcPr>
          <w:p w14:paraId="3A34BD69" w14:textId="2EAD18B4" w:rsidR="00C50C6C" w:rsidRPr="00C50C6C" w:rsidRDefault="00D7287D" w:rsidP="00C50C6C">
            <w:pPr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2C31EE">
              <w:rPr>
                <w:b/>
                <w:bCs/>
                <w:color w:val="000000" w:themeColor="text1"/>
                <w:shd w:val="clear" w:color="auto" w:fill="FFFFFF"/>
              </w:rPr>
              <w:t>Lista de referências</w:t>
            </w:r>
          </w:p>
        </w:tc>
        <w:tc>
          <w:tcPr>
            <w:tcW w:w="3389" w:type="dxa"/>
            <w:vAlign w:val="center"/>
          </w:tcPr>
          <w:p w14:paraId="14533A31" w14:textId="7762FDFC" w:rsidR="00D7287D" w:rsidRPr="002C31EE" w:rsidRDefault="00127D60" w:rsidP="00C50C6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C</w:t>
            </w:r>
            <w:r w:rsidR="00D7287D" w:rsidRPr="002C31EE">
              <w:rPr>
                <w:b/>
                <w:bCs/>
                <w:color w:val="000000" w:themeColor="text1"/>
                <w:shd w:val="clear" w:color="auto" w:fill="FFFFFF"/>
              </w:rPr>
              <w:t>itação no texto</w:t>
            </w:r>
          </w:p>
        </w:tc>
      </w:tr>
      <w:tr w:rsidR="00D7287D" w:rsidRPr="00D7287D" w14:paraId="0BEC46D2" w14:textId="77777777" w:rsidTr="00803FA3">
        <w:tc>
          <w:tcPr>
            <w:tcW w:w="5670" w:type="dxa"/>
          </w:tcPr>
          <w:p w14:paraId="191A93BC" w14:textId="0BA5AF8D" w:rsidR="00D7287D" w:rsidRPr="00436FDE" w:rsidRDefault="005A5576" w:rsidP="006D6C49">
            <w:pPr>
              <w:pStyle w:val="PargrafodaLista"/>
              <w:numPr>
                <w:ilvl w:val="0"/>
                <w:numId w:val="1"/>
              </w:numPr>
              <w:tabs>
                <w:tab w:val="clear" w:pos="720"/>
                <w:tab w:val="num" w:pos="161"/>
              </w:tabs>
              <w:spacing w:before="100" w:beforeAutospacing="1" w:after="100" w:afterAutospacing="1"/>
              <w:ind w:left="445" w:hanging="142"/>
              <w:jc w:val="both"/>
            </w:pPr>
            <w:r w:rsidRPr="005A5576">
              <w:rPr>
                <w:shd w:val="clear" w:color="auto" w:fill="FFFFFF"/>
              </w:rPr>
              <w:t>Za</w:t>
            </w:r>
            <w:r w:rsidRPr="00EA0E08">
              <w:rPr>
                <w:shd w:val="clear" w:color="auto" w:fill="FFFFFF"/>
              </w:rPr>
              <w:t>nella JRC, Zanella GC. Uma abordagem de saúde única para a vigilância de novas doenças virais de suínos. Ciênc. anim. bras. 2022</w:t>
            </w:r>
            <w:r w:rsidR="00EA0E08" w:rsidRPr="00EA0E08">
              <w:rPr>
                <w:shd w:val="clear" w:color="auto" w:fill="FFFFFF"/>
              </w:rPr>
              <w:t>;</w:t>
            </w:r>
            <w:r w:rsidRPr="00EA0E08">
              <w:rPr>
                <w:shd w:val="clear" w:color="auto" w:fill="FFFFFF"/>
              </w:rPr>
              <w:t>24. Disponível</w:t>
            </w:r>
            <w:r w:rsidR="00EA0E08" w:rsidRPr="00EA0E08">
              <w:rPr>
                <w:shd w:val="clear" w:color="auto" w:fill="FFFFFF"/>
              </w:rPr>
              <w:t xml:space="preserve"> </w:t>
            </w:r>
            <w:r w:rsidR="00D7287D" w:rsidRPr="00EA0E08">
              <w:t>em:</w:t>
            </w:r>
            <w:r w:rsidR="00EA0E08" w:rsidRPr="00EA0E08">
              <w:t xml:space="preserve"> </w:t>
            </w:r>
            <w:hyperlink r:id="rId12" w:history="1">
              <w:r w:rsidR="00EA0E08" w:rsidRPr="00EA0E08">
                <w:rPr>
                  <w:rStyle w:val="Hyperlink"/>
                  <w:rFonts w:eastAsiaTheme="majorEastAsia"/>
                  <w:color w:val="006798"/>
                </w:rPr>
                <w:t>https://doi.org/10.1590/1809-6891v24e-74048P</w:t>
              </w:r>
            </w:hyperlink>
          </w:p>
        </w:tc>
        <w:tc>
          <w:tcPr>
            <w:tcW w:w="3389" w:type="dxa"/>
          </w:tcPr>
          <w:p w14:paraId="2BA2498C" w14:textId="492821A7" w:rsidR="00D7287D" w:rsidRPr="00436FDE" w:rsidRDefault="00EA0E08" w:rsidP="00803FA3">
            <w:pPr>
              <w:jc w:val="both"/>
              <w:rPr>
                <w:color w:val="000000" w:themeColor="text1"/>
              </w:rPr>
            </w:pPr>
            <w:r w:rsidRPr="00436FDE">
              <w:rPr>
                <w:color w:val="000000" w:themeColor="text1"/>
              </w:rPr>
              <w:t>Zanella e Zanella</w:t>
            </w:r>
            <w:r w:rsidR="00436FDE" w:rsidRPr="00436FDE">
              <w:rPr>
                <w:color w:val="000000" w:themeColor="text1"/>
              </w:rPr>
              <w:t xml:space="preserve"> </w:t>
            </w:r>
            <w:r w:rsidR="00436FDE" w:rsidRPr="00436FDE">
              <w:rPr>
                <w:color w:val="000000" w:themeColor="text1"/>
                <w:vertAlign w:val="superscript"/>
              </w:rPr>
              <w:t>(1)</w:t>
            </w:r>
            <w:r w:rsidR="00436FDE" w:rsidRPr="00436FDE">
              <w:rPr>
                <w:color w:val="000000" w:themeColor="text1"/>
              </w:rPr>
              <w:t xml:space="preserve"> </w:t>
            </w:r>
            <w:r w:rsidR="00436FDE" w:rsidRPr="00436FDE">
              <w:rPr>
                <w:shd w:val="clear" w:color="auto" w:fill="FFFFFF"/>
              </w:rPr>
              <w:t>discuti</w:t>
            </w:r>
            <w:r w:rsidR="00436FDE">
              <w:rPr>
                <w:shd w:val="clear" w:color="auto" w:fill="FFFFFF"/>
              </w:rPr>
              <w:t>ram</w:t>
            </w:r>
            <w:r w:rsidR="00436FDE" w:rsidRPr="00436FDE">
              <w:rPr>
                <w:shd w:val="clear" w:color="auto" w:fill="FFFFFF"/>
              </w:rPr>
              <w:t xml:space="preserve"> </w:t>
            </w:r>
            <w:r w:rsidR="00436FDE">
              <w:rPr>
                <w:shd w:val="clear" w:color="auto" w:fill="FFFFFF"/>
              </w:rPr>
              <w:t>sobre o</w:t>
            </w:r>
            <w:r w:rsidR="00436FDE" w:rsidRPr="00436FDE">
              <w:rPr>
                <w:shd w:val="clear" w:color="auto" w:fill="FFFFFF"/>
              </w:rPr>
              <w:t xml:space="preserve"> amplo campo de infecções virais suínas emergentes</w:t>
            </w:r>
            <w:r w:rsidR="00436FDE">
              <w:rPr>
                <w:shd w:val="clear" w:color="auto" w:fill="FFFFFF"/>
              </w:rPr>
              <w:t>...</w:t>
            </w:r>
          </w:p>
        </w:tc>
      </w:tr>
      <w:tr w:rsidR="00D7287D" w:rsidRPr="00D7287D" w14:paraId="4B48E100" w14:textId="77777777" w:rsidTr="00803FA3">
        <w:tc>
          <w:tcPr>
            <w:tcW w:w="5670" w:type="dxa"/>
          </w:tcPr>
          <w:p w14:paraId="02659A4B" w14:textId="6227D423" w:rsidR="00D7287D" w:rsidRPr="00E61B60" w:rsidRDefault="00436FDE" w:rsidP="00BE1679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436FDE">
              <w:rPr>
                <w:shd w:val="clear" w:color="auto" w:fill="FFFFFF"/>
              </w:rPr>
              <w:t xml:space="preserve">Costa H, Dantas R, Alvarenga MB, </w:t>
            </w:r>
            <w:proofErr w:type="spellStart"/>
            <w:r w:rsidRPr="00436FDE">
              <w:rPr>
                <w:shd w:val="clear" w:color="auto" w:fill="FFFFFF"/>
              </w:rPr>
              <w:t>Peripolli</w:t>
            </w:r>
            <w:proofErr w:type="spellEnd"/>
            <w:r w:rsidRPr="00436FDE">
              <w:rPr>
                <w:shd w:val="clear" w:color="auto" w:fill="FFFFFF"/>
              </w:rPr>
              <w:t xml:space="preserve"> V, Tanure CBGS, Seixas L, et al. </w:t>
            </w:r>
            <w:r w:rsidRPr="00436FDE">
              <w:rPr>
                <w:shd w:val="clear" w:color="auto" w:fill="FFFFFF"/>
                <w:lang w:val="en-US"/>
              </w:rPr>
              <w:t xml:space="preserve">Assessment of the dairy chain sustainability through best management practices Brazil’s programs. </w:t>
            </w:r>
            <w:r w:rsidRPr="00183A69">
              <w:rPr>
                <w:shd w:val="clear" w:color="auto" w:fill="FFFFFF"/>
              </w:rPr>
              <w:t xml:space="preserve">Ciênc. anim. bras. </w:t>
            </w:r>
            <w:r w:rsidRPr="00E61B60">
              <w:rPr>
                <w:shd w:val="clear" w:color="auto" w:fill="FFFFFF"/>
              </w:rPr>
              <w:t xml:space="preserve">2025;26. </w:t>
            </w:r>
            <w:r w:rsidRPr="00E61B60">
              <w:t>Disponível em</w:t>
            </w:r>
            <w:r w:rsidRPr="00E61B60">
              <w:rPr>
                <w:shd w:val="clear" w:color="auto" w:fill="FFFFFF"/>
              </w:rPr>
              <w:t xml:space="preserve">: </w:t>
            </w:r>
            <w:hyperlink r:id="rId13" w:history="1">
              <w:r w:rsidRPr="00E61B60">
                <w:rPr>
                  <w:rStyle w:val="Hyperlink"/>
                  <w:shd w:val="clear" w:color="auto" w:fill="FFFFFF"/>
                </w:rPr>
                <w:t>https://doi.org/10.1590/1809-6891v26e-79031E</w:t>
              </w:r>
            </w:hyperlink>
          </w:p>
        </w:tc>
        <w:tc>
          <w:tcPr>
            <w:tcW w:w="3389" w:type="dxa"/>
          </w:tcPr>
          <w:p w14:paraId="0EDCE4F9" w14:textId="6C4484FE" w:rsidR="00D7287D" w:rsidRPr="006D6C49" w:rsidRDefault="00B52819" w:rsidP="00803FA3">
            <w:pPr>
              <w:jc w:val="both"/>
              <w:rPr>
                <w:color w:val="000000" w:themeColor="text1"/>
              </w:rPr>
            </w:pPr>
            <w:r w:rsidRPr="006D6C49">
              <w:rPr>
                <w:color w:val="000000" w:themeColor="text1"/>
              </w:rPr>
              <w:t xml:space="preserve">Conforme descrito por Costa et al </w:t>
            </w:r>
            <w:r w:rsidRPr="006D6C49">
              <w:rPr>
                <w:color w:val="000000" w:themeColor="text1"/>
                <w:vertAlign w:val="superscript"/>
              </w:rPr>
              <w:t>(2)</w:t>
            </w:r>
            <w:r w:rsidRPr="006D6C49">
              <w:rPr>
                <w:color w:val="000000" w:themeColor="text1"/>
              </w:rPr>
              <w:t xml:space="preserve">, </w:t>
            </w:r>
            <w:r w:rsidR="006D6C49">
              <w:rPr>
                <w:color w:val="000000" w:themeColor="text1"/>
                <w:shd w:val="clear" w:color="auto" w:fill="FFFFFF"/>
              </w:rPr>
              <w:t>os projetos</w:t>
            </w:r>
            <w:r w:rsidRPr="006D6C49">
              <w:rPr>
                <w:color w:val="000000" w:themeColor="text1"/>
                <w:shd w:val="clear" w:color="auto" w:fill="FFFFFF"/>
              </w:rPr>
              <w:t xml:space="preserve"> </w:t>
            </w:r>
            <w:r w:rsidR="006D6C49" w:rsidRPr="006D6C49">
              <w:rPr>
                <w:color w:val="000000" w:themeColor="text1"/>
                <w:shd w:val="clear" w:color="auto" w:fill="FFFFFF"/>
              </w:rPr>
              <w:t>para promover a sustentabilidade da cadeia leiteira</w:t>
            </w:r>
            <w:r w:rsidR="006D6C49">
              <w:rPr>
                <w:color w:val="000000" w:themeColor="text1"/>
                <w:shd w:val="clear" w:color="auto" w:fill="FFFFFF"/>
              </w:rPr>
              <w:t>...</w:t>
            </w:r>
          </w:p>
        </w:tc>
      </w:tr>
      <w:tr w:rsidR="00D7287D" w:rsidRPr="00D7287D" w14:paraId="0F2043E4" w14:textId="77777777" w:rsidTr="00803FA3">
        <w:tc>
          <w:tcPr>
            <w:tcW w:w="5670" w:type="dxa"/>
          </w:tcPr>
          <w:p w14:paraId="3CA2CEBC" w14:textId="064A1714" w:rsidR="00D7287D" w:rsidRPr="00B760CE" w:rsidRDefault="006D6C49" w:rsidP="00F85BFF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 w:themeColor="text1"/>
                <w:lang w:val="en-US"/>
              </w:rPr>
            </w:pPr>
            <w:r w:rsidRPr="00707E41">
              <w:rPr>
                <w:color w:val="000000" w:themeColor="text1"/>
                <w:lang w:val="fr-FR"/>
              </w:rPr>
              <w:t xml:space="preserve">Paim RCS, de Paula LGF, Soares DM, et al. </w:t>
            </w:r>
            <w:r w:rsidRPr="006D6C49">
              <w:rPr>
                <w:color w:val="000000" w:themeColor="text1"/>
                <w:lang w:val="en-US"/>
              </w:rPr>
              <w:t>Toxic plants from the perspective of a "</w:t>
            </w:r>
            <w:proofErr w:type="spellStart"/>
            <w:r w:rsidRPr="006D6C49">
              <w:rPr>
                <w:color w:val="000000" w:themeColor="text1"/>
                <w:lang w:val="en-US"/>
              </w:rPr>
              <w:t>Quilombola</w:t>
            </w:r>
            <w:proofErr w:type="spellEnd"/>
            <w:r w:rsidRPr="006D6C49">
              <w:rPr>
                <w:color w:val="000000" w:themeColor="text1"/>
                <w:lang w:val="en-US"/>
              </w:rPr>
              <w:t xml:space="preserve">" community in the Cerrado region of Brazil. Toxicon. 2023; </w:t>
            </w:r>
            <w:proofErr w:type="gramStart"/>
            <w:r w:rsidRPr="006D6C49">
              <w:rPr>
                <w:color w:val="000000" w:themeColor="text1"/>
                <w:lang w:val="en-US"/>
              </w:rPr>
              <w:t>1;224:107028</w:t>
            </w:r>
            <w:proofErr w:type="gramEnd"/>
            <w:r w:rsidRPr="006D6C49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EC2EB4">
              <w:rPr>
                <w:color w:val="000000" w:themeColor="text1"/>
                <w:lang w:val="en-US"/>
              </w:rPr>
              <w:t>Disponível</w:t>
            </w:r>
            <w:proofErr w:type="spellEnd"/>
            <w:r w:rsidRPr="00EC2EB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EC2EB4">
              <w:rPr>
                <w:color w:val="000000" w:themeColor="text1"/>
                <w:lang w:val="en-US"/>
              </w:rPr>
              <w:t>em</w:t>
            </w:r>
            <w:proofErr w:type="spellEnd"/>
            <w:r w:rsidRPr="00EC2EB4">
              <w:rPr>
                <w:color w:val="000000" w:themeColor="text1"/>
                <w:lang w:val="en-US"/>
              </w:rPr>
              <w:t xml:space="preserve">: </w:t>
            </w:r>
            <w:hyperlink r:id="rId14" w:history="1">
              <w:r w:rsidRPr="00EC2EB4">
                <w:rPr>
                  <w:rStyle w:val="Hyperlink"/>
                  <w:color w:val="000000" w:themeColor="text1"/>
                  <w:lang w:val="en-US"/>
                </w:rPr>
                <w:t>https://doi.org/10.1016/j.toxicon.2023.107028</w:t>
              </w:r>
            </w:hyperlink>
            <w:r w:rsidRPr="00EC2EB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389" w:type="dxa"/>
          </w:tcPr>
          <w:p w14:paraId="20B4B647" w14:textId="1181176A" w:rsidR="00B760CE" w:rsidRDefault="006D6C49" w:rsidP="00B760CE">
            <w:pPr>
              <w:jc w:val="both"/>
            </w:pPr>
            <w:r>
              <w:rPr>
                <w:color w:val="000000" w:themeColor="text1"/>
              </w:rPr>
              <w:t>Paim e colaborad</w:t>
            </w:r>
            <w:r w:rsidR="00803FA3">
              <w:rPr>
                <w:color w:val="000000" w:themeColor="text1"/>
              </w:rPr>
              <w:t xml:space="preserve">ores </w:t>
            </w:r>
            <w:r w:rsidR="00803FA3" w:rsidRPr="00803FA3">
              <w:rPr>
                <w:color w:val="000000" w:themeColor="text1"/>
                <w:vertAlign w:val="superscript"/>
              </w:rPr>
              <w:t>(3)</w:t>
            </w:r>
            <w:r w:rsidR="00803FA3">
              <w:rPr>
                <w:color w:val="000000" w:themeColor="text1"/>
                <w:vertAlign w:val="superscript"/>
              </w:rPr>
              <w:t xml:space="preserve"> </w:t>
            </w:r>
            <w:r w:rsidR="00803FA3">
              <w:rPr>
                <w:color w:val="000000" w:themeColor="text1"/>
              </w:rPr>
              <w:t xml:space="preserve">concluíram </w:t>
            </w:r>
            <w:r w:rsidR="00803FA3">
              <w:t>que o conhecimento etnobotânico, especialmente das comunidades tradicionais, é essencial...</w:t>
            </w:r>
            <w:r w:rsidR="00B760CE">
              <w:t xml:space="preserve"> </w:t>
            </w:r>
          </w:p>
          <w:p w14:paraId="4CE1D7CA" w14:textId="4A14D22F" w:rsidR="00D7287D" w:rsidRPr="00D7287D" w:rsidRDefault="00D7287D" w:rsidP="00B760CE">
            <w:pPr>
              <w:jc w:val="both"/>
              <w:rPr>
                <w:color w:val="000000" w:themeColor="text1"/>
              </w:rPr>
            </w:pPr>
          </w:p>
        </w:tc>
      </w:tr>
    </w:tbl>
    <w:p w14:paraId="4F23501C" w14:textId="77777777" w:rsidR="000E0FDB" w:rsidRPr="002C31EE" w:rsidRDefault="000E0FDB" w:rsidP="002C31EE">
      <w:pPr>
        <w:rPr>
          <w:rFonts w:ascii="Segoe UI" w:hAnsi="Segoe UI" w:cs="Segoe UI"/>
          <w:color w:val="212121"/>
        </w:rPr>
      </w:pPr>
    </w:p>
    <w:p w14:paraId="6248E1DC" w14:textId="7C90565F" w:rsidR="002137CB" w:rsidRPr="00127D60" w:rsidRDefault="00127D60" w:rsidP="00B3004B">
      <w:pPr>
        <w:spacing w:before="100" w:beforeAutospacing="1" w:after="100" w:afterAutospacing="1"/>
        <w:jc w:val="both"/>
        <w:rPr>
          <w:b/>
          <w:bCs/>
        </w:rPr>
      </w:pPr>
      <w:r w:rsidRPr="00127D60">
        <w:rPr>
          <w:b/>
          <w:bCs/>
        </w:rPr>
        <w:t>LIVRO:</w:t>
      </w:r>
    </w:p>
    <w:p w14:paraId="210DA95D" w14:textId="0DC3BB8D" w:rsidR="002137CB" w:rsidRPr="002A6566" w:rsidRDefault="002137CB" w:rsidP="006D6C49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</w:pPr>
      <w:bookmarkStart w:id="0" w:name="OLE_LINK1"/>
      <w:r w:rsidRPr="002A6566">
        <w:t xml:space="preserve">Reis JC. </w:t>
      </w:r>
      <w:bookmarkEnd w:id="0"/>
      <w:r w:rsidRPr="002A6566">
        <w:t xml:space="preserve">Estatística aplicada à pesquisa em ciência veterinária. 1st ed. Olinda: Luci Artes Gráficas; 2003. 651p. </w:t>
      </w:r>
      <w:proofErr w:type="gramStart"/>
      <w:r w:rsidRPr="002A6566">
        <w:t>Portugu</w:t>
      </w:r>
      <w:r w:rsidR="00127D60">
        <w:t>ês</w:t>
      </w:r>
      <w:proofErr w:type="gramEnd"/>
      <w:r w:rsidRPr="002A6566">
        <w:t xml:space="preserve">. </w:t>
      </w:r>
    </w:p>
    <w:p w14:paraId="2427129A" w14:textId="3966F0B0" w:rsidR="002137CB" w:rsidRPr="00127D60" w:rsidRDefault="00127D60" w:rsidP="00B3004B">
      <w:pPr>
        <w:spacing w:before="100" w:beforeAutospacing="1" w:after="100" w:afterAutospacing="1"/>
        <w:jc w:val="both"/>
        <w:rPr>
          <w:b/>
          <w:bCs/>
        </w:rPr>
      </w:pPr>
      <w:r w:rsidRPr="00127D60">
        <w:rPr>
          <w:b/>
          <w:bCs/>
        </w:rPr>
        <w:t>CAPÍTULO DE LIVRO:</w:t>
      </w:r>
    </w:p>
    <w:p w14:paraId="0A01722B" w14:textId="2BB0FAD5" w:rsidR="002137CB" w:rsidRPr="002A6566" w:rsidRDefault="002137CB" w:rsidP="006D6C49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</w:pPr>
      <w:r w:rsidRPr="002A6566">
        <w:lastRenderedPageBreak/>
        <w:t xml:space="preserve">Pascoe PJ. Cuidados pós-operatórios do paciente. In: </w:t>
      </w:r>
      <w:proofErr w:type="spellStart"/>
      <w:r w:rsidRPr="002A6566">
        <w:t>Slatter</w:t>
      </w:r>
      <w:proofErr w:type="spellEnd"/>
      <w:r w:rsidRPr="002A6566">
        <w:t xml:space="preserve"> D. Manual de cirurgia de pequenos animais. 2nd ed. São Paulo: Manole; 1998.  p. 287-299. </w:t>
      </w:r>
      <w:r w:rsidR="00127D60" w:rsidRPr="002A6566">
        <w:t>Portugu</w:t>
      </w:r>
      <w:r w:rsidR="00127D60">
        <w:t>ês</w:t>
      </w:r>
      <w:r w:rsidR="00127D60" w:rsidRPr="002A6566">
        <w:t>.</w:t>
      </w:r>
    </w:p>
    <w:p w14:paraId="249B1557" w14:textId="77777777" w:rsidR="00127D60" w:rsidRDefault="00127D60" w:rsidP="008B59A2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50F23760" w14:textId="77777777" w:rsidR="00127D60" w:rsidRDefault="00127D60" w:rsidP="008B59A2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74859563" w14:textId="756C5202" w:rsidR="002137CB" w:rsidRPr="00127D60" w:rsidRDefault="00127D60" w:rsidP="008B59A2">
      <w:pPr>
        <w:spacing w:before="100" w:beforeAutospacing="1" w:after="100" w:afterAutospacing="1"/>
        <w:jc w:val="both"/>
        <w:rPr>
          <w:b/>
          <w:bCs/>
        </w:rPr>
      </w:pPr>
      <w:r w:rsidRPr="00127D60">
        <w:rPr>
          <w:b/>
          <w:bCs/>
        </w:rPr>
        <w:t>LEGISLAÇÃO:</w:t>
      </w:r>
    </w:p>
    <w:p w14:paraId="43C0F8E4" w14:textId="77777777" w:rsidR="002137CB" w:rsidRPr="002A6566" w:rsidRDefault="002137CB" w:rsidP="002137CB">
      <w:pPr>
        <w:spacing w:before="100" w:beforeAutospacing="1" w:after="100" w:afterAutospacing="1"/>
        <w:jc w:val="both"/>
      </w:pPr>
      <w:r w:rsidRPr="002A6566">
        <w:t>Os modelos aqui foram adaptados porque a normalização proposta no Estilo Vancouver não corresponde à realidade brasileira:</w:t>
      </w:r>
    </w:p>
    <w:p w14:paraId="5D191B78" w14:textId="0FC4E312" w:rsidR="002137CB" w:rsidRPr="002A6566" w:rsidRDefault="002137CB" w:rsidP="006D6C49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</w:pPr>
      <w:r w:rsidRPr="002A6566">
        <w:t xml:space="preserve">Brasil. Constituição 1988. Constituição da República Federativa do Brasil. Brasília, DF: Senado; 1988. </w:t>
      </w:r>
      <w:r w:rsidR="00127D60">
        <w:t>Português.</w:t>
      </w:r>
    </w:p>
    <w:p w14:paraId="0A26D91C" w14:textId="4C1D8C12" w:rsidR="002C31EE" w:rsidRPr="00127D60" w:rsidRDefault="002137CB" w:rsidP="009C3831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</w:pPr>
      <w:r w:rsidRPr="002A6566">
        <w:t xml:space="preserve">Brasil. Ministério da Educação e Ministério da Saúde. Portaria interministerial no. 1000 de 15 de abril de 2004. Resolvem certificar como Hospital de Ensino das Instituições Hospitalares que servirem de campo para a prática de atividades curriculares na área da saúde, sejam </w:t>
      </w:r>
      <w:r>
        <w:t>h</w:t>
      </w:r>
      <w:r w:rsidRPr="002A6566">
        <w:t>ospitais Gerais e, ou</w:t>
      </w:r>
      <w:r>
        <w:t xml:space="preserve"> e</w:t>
      </w:r>
      <w:r w:rsidRPr="002A6566">
        <w:t xml:space="preserve">specializados. Diário Oficial da União. 2004 </w:t>
      </w:r>
      <w:proofErr w:type="spellStart"/>
      <w:r w:rsidRPr="002A6566">
        <w:t>Abr</w:t>
      </w:r>
      <w:proofErr w:type="spellEnd"/>
      <w:r w:rsidRPr="002A6566">
        <w:t xml:space="preserve"> 16; Seção 1. </w:t>
      </w:r>
      <w:r w:rsidR="00127D60">
        <w:t>Português.</w:t>
      </w:r>
    </w:p>
    <w:p w14:paraId="3A2CB5F7" w14:textId="55122FEB" w:rsidR="009C3831" w:rsidRPr="00127D60" w:rsidRDefault="00127D60" w:rsidP="009C3831">
      <w:pPr>
        <w:spacing w:before="100" w:beforeAutospacing="1" w:after="100" w:afterAutospacing="1"/>
        <w:rPr>
          <w:b/>
          <w:bCs/>
          <w:color w:val="000000"/>
        </w:rPr>
      </w:pPr>
      <w:r w:rsidRPr="00127D60">
        <w:rPr>
          <w:b/>
          <w:bCs/>
        </w:rPr>
        <w:t>MATERIAL ELETRÔNICO:</w:t>
      </w:r>
    </w:p>
    <w:p w14:paraId="1F37A40E" w14:textId="37B51D2A" w:rsidR="009C3831" w:rsidRPr="009C3831" w:rsidRDefault="009C3831" w:rsidP="009C3831">
      <w:pPr>
        <w:ind w:firstLine="360"/>
        <w:rPr>
          <w:b/>
          <w:bCs/>
        </w:rPr>
      </w:pPr>
      <w:r w:rsidRPr="009C3831">
        <w:rPr>
          <w:b/>
          <w:bCs/>
          <w:color w:val="000000"/>
        </w:rPr>
        <w:t>Software disponível</w:t>
      </w:r>
    </w:p>
    <w:p w14:paraId="368C9E8A" w14:textId="77777777" w:rsidR="006C20D3" w:rsidRPr="00E87917" w:rsidRDefault="002137CB" w:rsidP="006D6C49">
      <w:pPr>
        <w:pStyle w:val="PargrafodaLista"/>
        <w:numPr>
          <w:ilvl w:val="0"/>
          <w:numId w:val="1"/>
        </w:numPr>
        <w:jc w:val="both"/>
        <w:outlineLvl w:val="2"/>
        <w:rPr>
          <w:color w:val="000000"/>
        </w:rPr>
      </w:pPr>
      <w:r w:rsidRPr="009C3831">
        <w:rPr>
          <w:lang w:val="en-US"/>
        </w:rPr>
        <w:t xml:space="preserve">SAS Institute. Statistical Analysis System: user guide [CD-ROM]. </w:t>
      </w:r>
      <w:proofErr w:type="spellStart"/>
      <w:r w:rsidRPr="00E87917">
        <w:t>Version</w:t>
      </w:r>
      <w:proofErr w:type="spellEnd"/>
      <w:r w:rsidRPr="00E87917">
        <w:t xml:space="preserve"> 8. </w:t>
      </w:r>
      <w:r w:rsidRPr="009C3831">
        <w:t xml:space="preserve">Cary (NC): SAS </w:t>
      </w:r>
      <w:proofErr w:type="spellStart"/>
      <w:r w:rsidRPr="009C3831">
        <w:t>Insitute</w:t>
      </w:r>
      <w:proofErr w:type="spellEnd"/>
      <w:r w:rsidRPr="009C3831">
        <w:t xml:space="preserve"> Inc., 2002. </w:t>
      </w:r>
      <w:r w:rsidR="001F7A6A" w:rsidRPr="00E87917">
        <w:t>Disponível em</w:t>
      </w:r>
      <w:r w:rsidR="001F7A6A" w:rsidRPr="00E87917">
        <w:rPr>
          <w:shd w:val="clear" w:color="auto" w:fill="FFFFFF"/>
        </w:rPr>
        <w:t xml:space="preserve">: </w:t>
      </w:r>
      <w:r w:rsidR="001F7A6A" w:rsidRPr="00E87917">
        <w:t xml:space="preserve">https://www.sas.com/pt_br/home.html </w:t>
      </w:r>
    </w:p>
    <w:p w14:paraId="1293C2F9" w14:textId="77777777" w:rsidR="00C21DA1" w:rsidRDefault="00C21DA1" w:rsidP="00C21DA1">
      <w:pPr>
        <w:pStyle w:val="NormalWeb"/>
        <w:spacing w:before="0" w:beforeAutospacing="0" w:after="0" w:afterAutospacing="0"/>
        <w:ind w:left="720" w:hanging="294"/>
        <w:rPr>
          <w:rStyle w:val="Forte"/>
          <w:rFonts w:eastAsiaTheme="majorEastAsia"/>
          <w:color w:val="1B1B1B"/>
        </w:rPr>
      </w:pPr>
    </w:p>
    <w:p w14:paraId="2ECC6878" w14:textId="4DF38720" w:rsidR="006C20D3" w:rsidRPr="006C20D3" w:rsidRDefault="006C20D3" w:rsidP="00C21DA1">
      <w:pPr>
        <w:pStyle w:val="NormalWeb"/>
        <w:spacing w:before="0" w:beforeAutospacing="0" w:after="0" w:afterAutospacing="0"/>
        <w:ind w:left="720" w:hanging="294"/>
        <w:rPr>
          <w:color w:val="1B1B1B"/>
        </w:rPr>
      </w:pPr>
      <w:r w:rsidRPr="006C20D3">
        <w:rPr>
          <w:rStyle w:val="Forte"/>
          <w:rFonts w:eastAsiaTheme="majorEastAsia"/>
          <w:color w:val="1B1B1B"/>
        </w:rPr>
        <w:t>CD-ROM</w:t>
      </w:r>
    </w:p>
    <w:p w14:paraId="52C3A99F" w14:textId="77777777" w:rsidR="00C21DA1" w:rsidRPr="00C21DA1" w:rsidRDefault="006C20D3" w:rsidP="006D6C49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color w:val="1B1B1B"/>
        </w:rPr>
      </w:pPr>
      <w:r w:rsidRPr="006C20D3">
        <w:rPr>
          <w:color w:val="1B1B1B"/>
          <w:lang w:val="en-US"/>
        </w:rPr>
        <w:t xml:space="preserve">Anderson SC, Poulsen KB. Anderson's electronic atlas of hematology [CD-ROM]. </w:t>
      </w:r>
      <w:r w:rsidRPr="006C20D3">
        <w:rPr>
          <w:color w:val="1B1B1B"/>
        </w:rPr>
        <w:t xml:space="preserve">Philadelphia: </w:t>
      </w:r>
      <w:proofErr w:type="spellStart"/>
      <w:r w:rsidRPr="006C20D3">
        <w:rPr>
          <w:color w:val="1B1B1B"/>
        </w:rPr>
        <w:t>Lippincott</w:t>
      </w:r>
      <w:proofErr w:type="spellEnd"/>
      <w:r w:rsidRPr="006C20D3">
        <w:rPr>
          <w:color w:val="1B1B1B"/>
        </w:rPr>
        <w:t xml:space="preserve"> Williams &amp; Wilkins; 2002.</w:t>
      </w:r>
      <w:r w:rsidR="001F7A6A" w:rsidRPr="009C3831">
        <w:rPr>
          <w:lang w:val="en-US"/>
        </w:rPr>
        <w:br/>
      </w:r>
      <w:r w:rsidR="001F7A6A" w:rsidRPr="009C3831">
        <w:rPr>
          <w:lang w:val="en-US"/>
        </w:rPr>
        <w:br/>
      </w:r>
    </w:p>
    <w:p w14:paraId="753AF492" w14:textId="1D4BFE09" w:rsidR="009E208D" w:rsidRPr="00127D60" w:rsidRDefault="00127D60" w:rsidP="00C21DA1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27D60">
        <w:rPr>
          <w:b/>
          <w:bCs/>
          <w:color w:val="000000"/>
        </w:rPr>
        <w:t>TESE OU DISSERTAÇÃO (SOMENTE SE IMPRESCINDÍVEL):</w:t>
      </w:r>
    </w:p>
    <w:p w14:paraId="509C199E" w14:textId="77777777" w:rsidR="002C31EE" w:rsidRDefault="002C31EE" w:rsidP="00C21DA1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0A69A9F" w14:textId="5A5B688D" w:rsidR="002C31EE" w:rsidRPr="002C31EE" w:rsidRDefault="002C31EE" w:rsidP="002C31EE">
      <w:pPr>
        <w:pStyle w:val="NormalWeb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2C31EE">
        <w:rPr>
          <w:color w:val="000000" w:themeColor="text1"/>
          <w:shd w:val="clear" w:color="auto" w:fill="FFFFFF"/>
        </w:rPr>
        <w:t xml:space="preserve">Autor </w:t>
      </w:r>
      <w:r>
        <w:rPr>
          <w:color w:val="000000" w:themeColor="text1"/>
          <w:shd w:val="clear" w:color="auto" w:fill="FFFFFF"/>
        </w:rPr>
        <w:t>(Sobrenome</w:t>
      </w:r>
      <w:r w:rsidRPr="002C31EE">
        <w:rPr>
          <w:color w:val="000000" w:themeColor="text1"/>
          <w:shd w:val="clear" w:color="auto" w:fill="FFFFFF"/>
        </w:rPr>
        <w:t xml:space="preserve"> </w:t>
      </w:r>
      <w:r w:rsidR="005C7FE7">
        <w:rPr>
          <w:color w:val="000000" w:themeColor="text1"/>
          <w:shd w:val="clear" w:color="auto" w:fill="FFFFFF"/>
        </w:rPr>
        <w:t>e</w:t>
      </w:r>
      <w:r w:rsidRPr="002C31EE">
        <w:rPr>
          <w:color w:val="000000" w:themeColor="text1"/>
          <w:shd w:val="clear" w:color="auto" w:fill="FFFFFF"/>
        </w:rPr>
        <w:t xml:space="preserve"> iniciais</w:t>
      </w:r>
      <w:r>
        <w:rPr>
          <w:color w:val="000000" w:themeColor="text1"/>
          <w:shd w:val="clear" w:color="auto" w:fill="FFFFFF"/>
        </w:rPr>
        <w:t>)</w:t>
      </w:r>
      <w:r w:rsidRPr="002C31EE">
        <w:rPr>
          <w:color w:val="000000" w:themeColor="text1"/>
          <w:shd w:val="clear" w:color="auto" w:fill="FFFFFF"/>
        </w:rPr>
        <w:t>. Título da tese [tese/dissertaçã</w:t>
      </w:r>
      <w:r w:rsidR="005C7FE7">
        <w:rPr>
          <w:color w:val="000000" w:themeColor="text1"/>
          <w:shd w:val="clear" w:color="auto" w:fill="FFFFFF"/>
        </w:rPr>
        <w:t>o/monografia/TCC</w:t>
      </w:r>
      <w:r w:rsidRPr="002C31EE">
        <w:rPr>
          <w:color w:val="000000" w:themeColor="text1"/>
          <w:shd w:val="clear" w:color="auto" w:fill="FFFFFF"/>
        </w:rPr>
        <w:t>]. Local de publicação: Editora; Ano [data de citação – ano, mês, dia]. Disponível em: URL.</w:t>
      </w:r>
    </w:p>
    <w:p w14:paraId="2408E7F0" w14:textId="77777777" w:rsidR="00C21DA1" w:rsidRPr="009C3831" w:rsidRDefault="00C21DA1" w:rsidP="00C21DA1">
      <w:pPr>
        <w:pStyle w:val="NormalWeb"/>
        <w:spacing w:before="0" w:beforeAutospacing="0" w:after="0" w:afterAutospacing="0"/>
        <w:rPr>
          <w:color w:val="1B1B1B"/>
        </w:rPr>
      </w:pPr>
    </w:p>
    <w:p w14:paraId="2274403C" w14:textId="65866788" w:rsidR="000248A6" w:rsidRPr="00740A51" w:rsidRDefault="000248A6" w:rsidP="006D6C49">
      <w:pPr>
        <w:pStyle w:val="PargrafodaLista"/>
        <w:numPr>
          <w:ilvl w:val="0"/>
          <w:numId w:val="1"/>
        </w:numPr>
        <w:jc w:val="both"/>
      </w:pPr>
      <w:r w:rsidRPr="00392D90">
        <w:rPr>
          <w:shd w:val="clear" w:color="auto" w:fill="FFFFFF"/>
        </w:rPr>
        <w:t xml:space="preserve">Nascente, EP. Efeito antitumoral do extrato </w:t>
      </w:r>
      <w:proofErr w:type="spellStart"/>
      <w:r w:rsidRPr="00392D90">
        <w:rPr>
          <w:shd w:val="clear" w:color="auto" w:fill="FFFFFF"/>
        </w:rPr>
        <w:t>metanólico</w:t>
      </w:r>
      <w:proofErr w:type="spellEnd"/>
      <w:r w:rsidRPr="00392D90">
        <w:rPr>
          <w:shd w:val="clear" w:color="auto" w:fill="FFFFFF"/>
        </w:rPr>
        <w:t xml:space="preserve"> do látex de </w:t>
      </w:r>
      <w:proofErr w:type="spellStart"/>
      <w:r w:rsidRPr="00392D90">
        <w:rPr>
          <w:i/>
          <w:iCs/>
          <w:shd w:val="clear" w:color="auto" w:fill="FFFFFF"/>
        </w:rPr>
        <w:t>Synadenium</w:t>
      </w:r>
      <w:proofErr w:type="spellEnd"/>
      <w:r w:rsidRPr="00392D90">
        <w:rPr>
          <w:i/>
          <w:iCs/>
          <w:shd w:val="clear" w:color="auto" w:fill="FFFFFF"/>
        </w:rPr>
        <w:t xml:space="preserve"> </w:t>
      </w:r>
      <w:proofErr w:type="spellStart"/>
      <w:r w:rsidRPr="00392D90">
        <w:rPr>
          <w:i/>
          <w:iCs/>
          <w:shd w:val="clear" w:color="auto" w:fill="FFFFFF"/>
        </w:rPr>
        <w:t>Grantii</w:t>
      </w:r>
      <w:proofErr w:type="spellEnd"/>
      <w:r w:rsidRPr="00392D90">
        <w:rPr>
          <w:shd w:val="clear" w:color="auto" w:fill="FFFFFF"/>
        </w:rPr>
        <w:t xml:space="preserve"> Hook f. (Euphorbiaceae) </w:t>
      </w:r>
      <w:r w:rsidR="00DE66DD" w:rsidRPr="00392D90">
        <w:rPr>
          <w:shd w:val="clear" w:color="auto" w:fill="FFFFFF"/>
        </w:rPr>
        <w:t xml:space="preserve">em tumor de </w:t>
      </w:r>
      <w:proofErr w:type="spellStart"/>
      <w:r w:rsidR="00DE66DD" w:rsidRPr="00392D90">
        <w:rPr>
          <w:shd w:val="clear" w:color="auto" w:fill="FFFFFF"/>
        </w:rPr>
        <w:t>ehrlich</w:t>
      </w:r>
      <w:proofErr w:type="spellEnd"/>
      <w:r w:rsidR="00DE66DD" w:rsidRPr="00392D90">
        <w:rPr>
          <w:shd w:val="clear" w:color="auto" w:fill="FFFFFF"/>
        </w:rPr>
        <w:t xml:space="preserve"> sólido</w:t>
      </w:r>
      <w:r w:rsidR="00392D90" w:rsidRPr="00392D90">
        <w:rPr>
          <w:shd w:val="clear" w:color="auto" w:fill="FFFFFF"/>
        </w:rPr>
        <w:t>.</w:t>
      </w:r>
      <w:r w:rsidR="00DE66DD" w:rsidRPr="00392D90">
        <w:rPr>
          <w:shd w:val="clear" w:color="auto" w:fill="FFFFFF"/>
        </w:rPr>
        <w:t xml:space="preserve"> [</w:t>
      </w:r>
      <w:r w:rsidRPr="00392D90">
        <w:rPr>
          <w:shd w:val="clear" w:color="auto" w:fill="FFFFFF"/>
        </w:rPr>
        <w:t>Tese</w:t>
      </w:r>
      <w:r w:rsidR="00DE66DD" w:rsidRPr="00392D90">
        <w:rPr>
          <w:shd w:val="clear" w:color="auto" w:fill="FFFFFF"/>
        </w:rPr>
        <w:t>]</w:t>
      </w:r>
      <w:r w:rsidRPr="00392D90">
        <w:rPr>
          <w:shd w:val="clear" w:color="auto" w:fill="FFFFFF"/>
        </w:rPr>
        <w:t xml:space="preserve"> </w:t>
      </w:r>
      <w:r w:rsidR="009D3DEF" w:rsidRPr="00392D90">
        <w:rPr>
          <w:shd w:val="clear" w:color="auto" w:fill="FFFFFF"/>
        </w:rPr>
        <w:t>Goiânia</w:t>
      </w:r>
      <w:r w:rsidR="00C17B8D">
        <w:rPr>
          <w:shd w:val="clear" w:color="auto" w:fill="FFFFFF"/>
        </w:rPr>
        <w:t xml:space="preserve"> (GO)</w:t>
      </w:r>
      <w:r w:rsidR="009D3DEF">
        <w:rPr>
          <w:shd w:val="clear" w:color="auto" w:fill="FFFFFF"/>
        </w:rPr>
        <w:t xml:space="preserve">: </w:t>
      </w:r>
      <w:r w:rsidRPr="00392D90">
        <w:rPr>
          <w:shd w:val="clear" w:color="auto" w:fill="FFFFFF"/>
        </w:rPr>
        <w:t>Doutorado em Ciência Animal</w:t>
      </w:r>
      <w:r w:rsidR="009D3DEF">
        <w:rPr>
          <w:shd w:val="clear" w:color="auto" w:fill="FFFFFF"/>
        </w:rPr>
        <w:t>,</w:t>
      </w:r>
      <w:r w:rsidR="003A2516" w:rsidRPr="00392D90">
        <w:rPr>
          <w:shd w:val="clear" w:color="auto" w:fill="FFFFFF"/>
        </w:rPr>
        <w:t xml:space="preserve"> </w:t>
      </w:r>
      <w:r w:rsidRPr="00392D90">
        <w:rPr>
          <w:shd w:val="clear" w:color="auto" w:fill="FFFFFF"/>
        </w:rPr>
        <w:t>Escola de Veterinária e Zootecnia, Universidade Federal de Goiás</w:t>
      </w:r>
      <w:r w:rsidR="005C7FE7">
        <w:rPr>
          <w:shd w:val="clear" w:color="auto" w:fill="FFFFFF"/>
        </w:rPr>
        <w:t>;</w:t>
      </w:r>
      <w:r w:rsidRPr="00392D90">
        <w:rPr>
          <w:shd w:val="clear" w:color="auto" w:fill="FFFFFF"/>
        </w:rPr>
        <w:t xml:space="preserve"> </w:t>
      </w:r>
      <w:r w:rsidR="009D3DEF" w:rsidRPr="00392D90">
        <w:rPr>
          <w:shd w:val="clear" w:color="auto" w:fill="FFFFFF"/>
        </w:rPr>
        <w:t>2025</w:t>
      </w:r>
      <w:r w:rsidR="009D3DEF">
        <w:rPr>
          <w:shd w:val="clear" w:color="auto" w:fill="FFFFFF"/>
        </w:rPr>
        <w:t xml:space="preserve"> </w:t>
      </w:r>
      <w:r w:rsidR="005C7FE7">
        <w:rPr>
          <w:shd w:val="clear" w:color="auto" w:fill="FFFFFF"/>
        </w:rPr>
        <w:t>[</w:t>
      </w:r>
      <w:r w:rsidR="009D3DEF" w:rsidRPr="00392D90">
        <w:rPr>
          <w:color w:val="000000"/>
        </w:rPr>
        <w:t>citado</w:t>
      </w:r>
      <w:r w:rsidR="009D3DEF">
        <w:rPr>
          <w:color w:val="000000"/>
        </w:rPr>
        <w:t xml:space="preserve"> em</w:t>
      </w:r>
      <w:r w:rsidR="009D3DEF" w:rsidRPr="00392D90">
        <w:rPr>
          <w:color w:val="000000"/>
        </w:rPr>
        <w:t xml:space="preserve"> 13</w:t>
      </w:r>
      <w:r w:rsidR="009D3DEF">
        <w:rPr>
          <w:color w:val="000000"/>
        </w:rPr>
        <w:t xml:space="preserve"> de maio de 2025]</w:t>
      </w:r>
      <w:r w:rsidRPr="00392D90">
        <w:rPr>
          <w:shd w:val="clear" w:color="auto" w:fill="FFFFFF"/>
        </w:rPr>
        <w:t>.</w:t>
      </w:r>
      <w:r w:rsidR="003A2516" w:rsidRPr="00392D90">
        <w:rPr>
          <w:color w:val="000000"/>
        </w:rPr>
        <w:t xml:space="preserve"> Disponível em:</w:t>
      </w:r>
      <w:r w:rsidR="003A2516" w:rsidRPr="003A2516">
        <w:t xml:space="preserve"> </w:t>
      </w:r>
      <w:hyperlink r:id="rId15" w:history="1">
        <w:r w:rsidR="003A2516" w:rsidRPr="00392D90">
          <w:rPr>
            <w:color w:val="207698"/>
            <w:u w:val="single"/>
          </w:rPr>
          <w:t>http://repositorio.bc.ufg.br/tede/handle/tede/14251</w:t>
        </w:r>
      </w:hyperlink>
    </w:p>
    <w:p w14:paraId="21642300" w14:textId="77777777" w:rsidR="00392D90" w:rsidRDefault="00392D90" w:rsidP="00392D90">
      <w:pPr>
        <w:jc w:val="both"/>
        <w:outlineLvl w:val="2"/>
        <w:rPr>
          <w:b/>
          <w:bCs/>
          <w:color w:val="000000"/>
        </w:rPr>
      </w:pPr>
    </w:p>
    <w:p w14:paraId="33191C9E" w14:textId="5CF66A34" w:rsidR="003A2516" w:rsidRPr="00127D60" w:rsidRDefault="00127D60" w:rsidP="00392D90">
      <w:pPr>
        <w:jc w:val="both"/>
        <w:outlineLvl w:val="2"/>
        <w:rPr>
          <w:b/>
          <w:bCs/>
          <w:color w:val="000000"/>
        </w:rPr>
      </w:pPr>
      <w:r w:rsidRPr="00127D60">
        <w:rPr>
          <w:b/>
          <w:bCs/>
          <w:color w:val="000000"/>
        </w:rPr>
        <w:t>DOCUMENTO ONLINE:</w:t>
      </w:r>
    </w:p>
    <w:p w14:paraId="28340429" w14:textId="77777777" w:rsidR="00C21DA1" w:rsidRPr="00740A51" w:rsidRDefault="00C21DA1" w:rsidP="00392D90">
      <w:pPr>
        <w:jc w:val="both"/>
        <w:outlineLvl w:val="2"/>
        <w:rPr>
          <w:b/>
          <w:bCs/>
          <w:color w:val="000000"/>
        </w:rPr>
      </w:pPr>
    </w:p>
    <w:p w14:paraId="656BB14A" w14:textId="67521F15" w:rsidR="003A2516" w:rsidRPr="00392D90" w:rsidRDefault="003A2516" w:rsidP="006D6C49">
      <w:pPr>
        <w:pStyle w:val="PargrafodaLista"/>
        <w:numPr>
          <w:ilvl w:val="0"/>
          <w:numId w:val="1"/>
        </w:numPr>
        <w:jc w:val="both"/>
        <w:rPr>
          <w:color w:val="000000"/>
        </w:rPr>
      </w:pPr>
      <w:r w:rsidRPr="00392D90">
        <w:rPr>
          <w:color w:val="000000"/>
          <w:lang w:val="en-US"/>
        </w:rPr>
        <w:t xml:space="preserve">Food and Agriculture Organization of the United Nations. </w:t>
      </w:r>
      <w:r w:rsidRPr="00392D90">
        <w:rPr>
          <w:color w:val="000000"/>
        </w:rPr>
        <w:t xml:space="preserve">FAOSTAT </w:t>
      </w:r>
      <w:proofErr w:type="spellStart"/>
      <w:r w:rsidRPr="00392D90">
        <w:rPr>
          <w:color w:val="000000"/>
        </w:rPr>
        <w:t>statistical</w:t>
      </w:r>
      <w:proofErr w:type="spellEnd"/>
      <w:r w:rsidRPr="00392D90">
        <w:rPr>
          <w:color w:val="000000"/>
        </w:rPr>
        <w:t xml:space="preserve"> </w:t>
      </w:r>
      <w:proofErr w:type="spellStart"/>
      <w:r w:rsidRPr="00392D90">
        <w:rPr>
          <w:color w:val="000000"/>
        </w:rPr>
        <w:t>database</w:t>
      </w:r>
      <w:proofErr w:type="spellEnd"/>
      <w:r w:rsidRPr="00392D90">
        <w:rPr>
          <w:color w:val="000000"/>
        </w:rPr>
        <w:t xml:space="preserve"> [Internet]. </w:t>
      </w:r>
      <w:proofErr w:type="spellStart"/>
      <w:r w:rsidRPr="00392D90">
        <w:rPr>
          <w:color w:val="000000"/>
        </w:rPr>
        <w:t>Rome</w:t>
      </w:r>
      <w:proofErr w:type="spellEnd"/>
      <w:r w:rsidRPr="00392D90">
        <w:rPr>
          <w:color w:val="000000"/>
        </w:rPr>
        <w:t>: FAO; 2023 [citado 2025 maio 13]. Disponível em: </w:t>
      </w:r>
      <w:hyperlink r:id="rId16" w:tgtFrame="_new" w:history="1">
        <w:r w:rsidRPr="00392D90">
          <w:rPr>
            <w:color w:val="0000FF"/>
            <w:u w:val="single"/>
          </w:rPr>
          <w:t>https://www.fao.org/faostat/en/</w:t>
        </w:r>
      </w:hyperlink>
    </w:p>
    <w:p w14:paraId="18625715" w14:textId="77777777" w:rsidR="00654A84" w:rsidRDefault="00654A84" w:rsidP="00654A84">
      <w:pPr>
        <w:rPr>
          <w:b/>
          <w:bCs/>
        </w:rPr>
      </w:pPr>
    </w:p>
    <w:p w14:paraId="53DFAD34" w14:textId="46254A54" w:rsidR="00654A84" w:rsidRPr="00127D60" w:rsidRDefault="00127D60" w:rsidP="00654A84">
      <w:pPr>
        <w:rPr>
          <w:b/>
          <w:bCs/>
        </w:rPr>
      </w:pPr>
      <w:r w:rsidRPr="00127D60">
        <w:rPr>
          <w:b/>
          <w:bCs/>
        </w:rPr>
        <w:t>DADOS DE PESQUISA:</w:t>
      </w:r>
    </w:p>
    <w:p w14:paraId="6A0CBEC6" w14:textId="77777777" w:rsidR="00C21DA1" w:rsidRPr="00654A84" w:rsidRDefault="00C21DA1" w:rsidP="00654A84">
      <w:pPr>
        <w:rPr>
          <w:b/>
          <w:bCs/>
          <w:lang w:val="en-US"/>
        </w:rPr>
      </w:pPr>
    </w:p>
    <w:p w14:paraId="470476C3" w14:textId="1838E82B" w:rsidR="00654A84" w:rsidRDefault="00654A84" w:rsidP="006D6C49">
      <w:pPr>
        <w:pStyle w:val="PargrafodaLista"/>
        <w:numPr>
          <w:ilvl w:val="0"/>
          <w:numId w:val="1"/>
        </w:numPr>
        <w:jc w:val="both"/>
        <w:rPr>
          <w:lang w:val="en-US"/>
        </w:rPr>
      </w:pPr>
      <w:r w:rsidRPr="00654A84">
        <w:rPr>
          <w:lang w:val="en-US"/>
        </w:rPr>
        <w:t>Mahardawi B. The role of hemostatic agents following dental extractions: a systematic review and meta-analysis [dataset].</w:t>
      </w:r>
      <w:r w:rsidR="00FF1D2D" w:rsidRPr="00654A84">
        <w:rPr>
          <w:lang w:val="en-US"/>
        </w:rPr>
        <w:t xml:space="preserve"> In: Dryad [Internet]. </w:t>
      </w:r>
      <w:r w:rsidRPr="00654A84">
        <w:rPr>
          <w:lang w:val="en-US"/>
        </w:rPr>
        <w:t>2022.</w:t>
      </w:r>
      <w:r w:rsidR="00C21DA1" w:rsidRPr="00C21DA1">
        <w:rPr>
          <w:shd w:val="clear" w:color="auto" w:fill="FFFFFF"/>
          <w:lang w:val="en-US"/>
        </w:rPr>
        <w:t xml:space="preserve"> [cited 2025 May 14</w:t>
      </w:r>
      <w:r w:rsidR="00C30A93">
        <w:rPr>
          <w:shd w:val="clear" w:color="auto" w:fill="FFFFFF"/>
          <w:lang w:val="en-US"/>
        </w:rPr>
        <w:t xml:space="preserve">] </w:t>
      </w:r>
      <w:proofErr w:type="spellStart"/>
      <w:r w:rsidR="00687EFC" w:rsidRPr="00C21DA1">
        <w:rPr>
          <w:color w:val="000000"/>
          <w:lang w:val="en-US"/>
        </w:rPr>
        <w:t>Disponível</w:t>
      </w:r>
      <w:proofErr w:type="spellEnd"/>
      <w:r w:rsidR="00687EFC" w:rsidRPr="00C21DA1">
        <w:rPr>
          <w:color w:val="000000"/>
          <w:lang w:val="en-US"/>
        </w:rPr>
        <w:t xml:space="preserve"> </w:t>
      </w:r>
      <w:proofErr w:type="spellStart"/>
      <w:r w:rsidR="00687EFC" w:rsidRPr="00C21DA1">
        <w:rPr>
          <w:color w:val="000000"/>
          <w:lang w:val="en-US"/>
        </w:rPr>
        <w:t>em</w:t>
      </w:r>
      <w:proofErr w:type="spellEnd"/>
      <w:r w:rsidRPr="00654A84">
        <w:rPr>
          <w:lang w:val="en-US"/>
        </w:rPr>
        <w:t xml:space="preserve">: </w:t>
      </w:r>
      <w:r w:rsidR="00BF6C3C">
        <w:fldChar w:fldCharType="begin"/>
      </w:r>
      <w:r w:rsidR="00BF6C3C" w:rsidRPr="00707E41">
        <w:rPr>
          <w:lang w:val="en-US"/>
        </w:rPr>
        <w:instrText>HYPERLINK "https://doi.org/10.5061/dryad.59zw3r297"</w:instrText>
      </w:r>
      <w:r w:rsidR="00BF6C3C">
        <w:fldChar w:fldCharType="separate"/>
      </w:r>
      <w:r w:rsidR="00BF6C3C" w:rsidRPr="00C81577">
        <w:rPr>
          <w:rStyle w:val="Hyperlink"/>
          <w:lang w:val="en-US"/>
        </w:rPr>
        <w:t>https://doi.org/10.5061/dryad.59zw3r297</w:t>
      </w:r>
      <w:r w:rsidR="00BF6C3C">
        <w:fldChar w:fldCharType="end"/>
      </w:r>
    </w:p>
    <w:p w14:paraId="5EF2C6D0" w14:textId="02888594" w:rsidR="00BF6C3C" w:rsidRDefault="00BF6C3C" w:rsidP="006D6C49">
      <w:pPr>
        <w:pStyle w:val="PargrafodaLista"/>
        <w:numPr>
          <w:ilvl w:val="0"/>
          <w:numId w:val="1"/>
        </w:numPr>
        <w:jc w:val="both"/>
      </w:pPr>
      <w:r w:rsidRPr="00BF6C3C">
        <w:rPr>
          <w:lang w:val="en-US"/>
        </w:rPr>
        <w:t>Baumann T</w:t>
      </w:r>
      <w:r w:rsidR="00C17B8D">
        <w:rPr>
          <w:lang w:val="en-US"/>
        </w:rPr>
        <w:t>,</w:t>
      </w:r>
      <w:r w:rsidRPr="00BF6C3C">
        <w:rPr>
          <w:lang w:val="en-US"/>
        </w:rPr>
        <w:t xml:space="preserve"> Niemeyer S H</w:t>
      </w:r>
      <w:r w:rsidR="00C17B8D">
        <w:rPr>
          <w:lang w:val="en-US"/>
        </w:rPr>
        <w:t>,</w:t>
      </w:r>
      <w:r w:rsidRPr="00BF6C3C">
        <w:rPr>
          <w:lang w:val="en-US"/>
        </w:rPr>
        <w:t xml:space="preserve"> Lussi A</w:t>
      </w:r>
      <w:r w:rsidR="00C17B8D">
        <w:rPr>
          <w:lang w:val="en-US"/>
        </w:rPr>
        <w:t>,</w:t>
      </w:r>
      <w:r w:rsidRPr="00BF6C3C">
        <w:rPr>
          <w:lang w:val="en-US"/>
        </w:rPr>
        <w:t xml:space="preserve"> Scaramucci T</w:t>
      </w:r>
      <w:r w:rsidR="00C17B8D">
        <w:rPr>
          <w:lang w:val="en-US"/>
        </w:rPr>
        <w:t>,</w:t>
      </w:r>
      <w:r w:rsidRPr="00BF6C3C">
        <w:rPr>
          <w:lang w:val="en-US"/>
        </w:rPr>
        <w:t xml:space="preserve"> Carvalho T S</w:t>
      </w:r>
      <w:r w:rsidR="00BB265A">
        <w:rPr>
          <w:lang w:val="en-US"/>
        </w:rPr>
        <w:t>.</w:t>
      </w:r>
      <w:r w:rsidRPr="00BF6C3C">
        <w:rPr>
          <w:lang w:val="en-US"/>
        </w:rPr>
        <w:t xml:space="preserve"> Rinsing solutions containing natural extracts and fluoride prevent enamel erosion in vitro</w:t>
      </w:r>
      <w:r w:rsidR="00BB265A">
        <w:rPr>
          <w:lang w:val="en-US"/>
        </w:rPr>
        <w:t xml:space="preserve"> [dataset].</w:t>
      </w:r>
      <w:r w:rsidR="00687EFC">
        <w:rPr>
          <w:lang w:val="en-US"/>
        </w:rPr>
        <w:t xml:space="preserve"> </w:t>
      </w:r>
      <w:r w:rsidR="00EB72BD" w:rsidRPr="00EC2EB4">
        <w:t xml:space="preserve">SciELO Data, </w:t>
      </w:r>
      <w:r w:rsidR="00687EFC" w:rsidRPr="00EC2EB4">
        <w:t>V1</w:t>
      </w:r>
      <w:r w:rsidR="00EB72BD" w:rsidRPr="00EC2EB4">
        <w:t xml:space="preserve">. </w:t>
      </w:r>
      <w:r w:rsidR="00FF1D2D" w:rsidRPr="00FF1D2D">
        <w:t xml:space="preserve">2023. </w:t>
      </w:r>
      <w:r w:rsidR="00FF1D2D" w:rsidRPr="00FF1D2D">
        <w:rPr>
          <w:shd w:val="clear" w:color="auto" w:fill="FFFFFF"/>
        </w:rPr>
        <w:t>[</w:t>
      </w:r>
      <w:proofErr w:type="spellStart"/>
      <w:r w:rsidR="00FF1D2D" w:rsidRPr="00FF1D2D">
        <w:rPr>
          <w:shd w:val="clear" w:color="auto" w:fill="FFFFFF"/>
        </w:rPr>
        <w:t>cited</w:t>
      </w:r>
      <w:proofErr w:type="spellEnd"/>
      <w:r w:rsidR="00FF1D2D" w:rsidRPr="00FF1D2D">
        <w:rPr>
          <w:shd w:val="clear" w:color="auto" w:fill="FFFFFF"/>
        </w:rPr>
        <w:t xml:space="preserve"> 2025 May 14]. </w:t>
      </w:r>
      <w:r w:rsidR="00687EFC" w:rsidRPr="00EC2EB4">
        <w:rPr>
          <w:color w:val="000000"/>
        </w:rPr>
        <w:t>Disponível em</w:t>
      </w:r>
      <w:r w:rsidR="00EB72BD" w:rsidRPr="00EC2EB4">
        <w:t xml:space="preserve">: </w:t>
      </w:r>
      <w:hyperlink r:id="rId17" w:history="1">
        <w:r w:rsidRPr="00EC2EB4">
          <w:rPr>
            <w:rStyle w:val="Hyperlink"/>
          </w:rPr>
          <w:t>https://doi.org/10.48331/scielodata.ZTZ1PM</w:t>
        </w:r>
      </w:hyperlink>
    </w:p>
    <w:p w14:paraId="0FA54CC3" w14:textId="38E62166" w:rsidR="0010489D" w:rsidRPr="00FF1D2D" w:rsidRDefault="00E43D4D" w:rsidP="0010489D">
      <w:pPr>
        <w:pStyle w:val="PargrafodaLista"/>
        <w:numPr>
          <w:ilvl w:val="0"/>
          <w:numId w:val="1"/>
        </w:numPr>
        <w:jc w:val="both"/>
        <w:rPr>
          <w:rStyle w:val="nfase"/>
          <w:i w:val="0"/>
          <w:iCs w:val="0"/>
        </w:rPr>
      </w:pPr>
      <w:proofErr w:type="spellStart"/>
      <w:r w:rsidRPr="00E43D4D">
        <w:rPr>
          <w:rStyle w:val="nfase"/>
          <w:rFonts w:eastAsiaTheme="majorEastAsia"/>
          <w:i w:val="0"/>
          <w:iCs w:val="0"/>
          <w:lang w:val="en-US"/>
        </w:rPr>
        <w:t>Amarilho</w:t>
      </w:r>
      <w:proofErr w:type="spellEnd"/>
      <w:r w:rsidRPr="00E43D4D">
        <w:rPr>
          <w:rStyle w:val="nfase"/>
          <w:rFonts w:eastAsiaTheme="majorEastAsia"/>
          <w:i w:val="0"/>
          <w:iCs w:val="0"/>
          <w:lang w:val="en-US"/>
        </w:rPr>
        <w:t>-Silveira, F</w:t>
      </w:r>
      <w:r>
        <w:rPr>
          <w:rStyle w:val="nfase"/>
          <w:rFonts w:eastAsiaTheme="majorEastAsia"/>
          <w:i w:val="0"/>
          <w:iCs w:val="0"/>
          <w:lang w:val="en-US"/>
        </w:rPr>
        <w:t>.</w:t>
      </w:r>
      <w:r w:rsidR="00863FA3">
        <w:rPr>
          <w:rStyle w:val="nfase"/>
          <w:rFonts w:eastAsiaTheme="majorEastAsia"/>
          <w:i w:val="0"/>
          <w:iCs w:val="0"/>
          <w:lang w:val="en-US"/>
        </w:rPr>
        <w:t xml:space="preserve"> </w:t>
      </w:r>
      <w:r w:rsidRPr="00E43D4D">
        <w:rPr>
          <w:rStyle w:val="nfase"/>
          <w:rFonts w:eastAsiaTheme="majorEastAsia"/>
          <w:i w:val="0"/>
          <w:iCs w:val="0"/>
          <w:lang w:val="en-US"/>
        </w:rPr>
        <w:t>Estimation of productive efficiency in ewes from the natural grasslands of Southern Brazil: A pilot approach</w:t>
      </w:r>
      <w:r w:rsidR="00863FA3">
        <w:rPr>
          <w:rStyle w:val="nfase"/>
          <w:rFonts w:eastAsiaTheme="majorEastAsia"/>
          <w:i w:val="0"/>
          <w:iCs w:val="0"/>
          <w:lang w:val="en-US"/>
        </w:rPr>
        <w:t xml:space="preserve"> </w:t>
      </w:r>
      <w:r w:rsidR="00863FA3" w:rsidRPr="00654A84">
        <w:rPr>
          <w:lang w:val="en-US"/>
        </w:rPr>
        <w:t>[dataset]</w:t>
      </w:r>
      <w:r w:rsidR="00863FA3">
        <w:rPr>
          <w:lang w:val="en-US"/>
        </w:rPr>
        <w:t>.</w:t>
      </w:r>
      <w:r w:rsidRPr="00E43D4D">
        <w:rPr>
          <w:rStyle w:val="nfase"/>
          <w:rFonts w:eastAsiaTheme="majorEastAsia"/>
          <w:i w:val="0"/>
          <w:iCs w:val="0"/>
          <w:lang w:val="en-US"/>
        </w:rPr>
        <w:t xml:space="preserve"> </w:t>
      </w:r>
      <w:r w:rsidR="00FF1D2D" w:rsidRPr="00FF1D2D">
        <w:rPr>
          <w:shd w:val="clear" w:color="auto" w:fill="FFFFFF"/>
        </w:rPr>
        <w:t xml:space="preserve">In: </w:t>
      </w:r>
      <w:r w:rsidR="00FF1D2D" w:rsidRPr="00FF1D2D">
        <w:rPr>
          <w:rStyle w:val="nfase"/>
          <w:rFonts w:eastAsiaTheme="majorEastAsia"/>
          <w:i w:val="0"/>
          <w:iCs w:val="0"/>
        </w:rPr>
        <w:t xml:space="preserve">SciELO Data. </w:t>
      </w:r>
      <w:r w:rsidR="00FF1D2D" w:rsidRPr="00E43D4D">
        <w:rPr>
          <w:rStyle w:val="nfase"/>
          <w:rFonts w:eastAsiaTheme="majorEastAsia"/>
          <w:i w:val="0"/>
          <w:iCs w:val="0"/>
          <w:lang w:val="en-US"/>
        </w:rPr>
        <w:t xml:space="preserve">2025, </w:t>
      </w:r>
      <w:r w:rsidR="00FF1D2D" w:rsidRPr="00C21DA1">
        <w:rPr>
          <w:shd w:val="clear" w:color="auto" w:fill="FFFFFF"/>
          <w:lang w:val="en-US"/>
        </w:rPr>
        <w:t>[cited 2025 May 14]</w:t>
      </w:r>
      <w:r w:rsidR="00C30A93">
        <w:rPr>
          <w:shd w:val="clear" w:color="auto" w:fill="FFFFFF"/>
          <w:lang w:val="en-US"/>
        </w:rPr>
        <w:t>.</w:t>
      </w:r>
      <w:r w:rsidR="00FF1D2D">
        <w:rPr>
          <w:shd w:val="clear" w:color="auto" w:fill="FFFFFF"/>
          <w:lang w:val="en-US"/>
        </w:rPr>
        <w:t xml:space="preserve"> </w:t>
      </w:r>
      <w:r w:rsidR="00863FA3" w:rsidRPr="00FF1D2D">
        <w:rPr>
          <w:shd w:val="clear" w:color="auto" w:fill="FFFFFF"/>
        </w:rPr>
        <w:t xml:space="preserve">Disponível em: </w:t>
      </w:r>
      <w:hyperlink r:id="rId18" w:history="1">
        <w:r w:rsidR="00863FA3" w:rsidRPr="00FF1D2D">
          <w:rPr>
            <w:rStyle w:val="Hyperlink"/>
            <w:rFonts w:eastAsiaTheme="majorEastAsia"/>
          </w:rPr>
          <w:t>https://doi.org/10.48331/SCIELODATA.AGWLIU</w:t>
        </w:r>
      </w:hyperlink>
    </w:p>
    <w:p w14:paraId="36503173" w14:textId="77777777" w:rsidR="00863FA3" w:rsidRPr="00FF1D2D" w:rsidRDefault="00863FA3" w:rsidP="00863FA3">
      <w:pPr>
        <w:pStyle w:val="PargrafodaLista"/>
        <w:jc w:val="both"/>
        <w:rPr>
          <w:rStyle w:val="nfase"/>
          <w:i w:val="0"/>
          <w:iCs w:val="0"/>
        </w:rPr>
      </w:pPr>
    </w:p>
    <w:p w14:paraId="4352B538" w14:textId="77777777" w:rsidR="00B917A2" w:rsidRPr="00C17B8D" w:rsidRDefault="0010489D" w:rsidP="00C21DA1">
      <w:pPr>
        <w:pStyle w:val="NormalWeb"/>
        <w:spacing w:before="0" w:beforeAutospacing="0" w:after="0" w:afterAutospacing="0"/>
        <w:jc w:val="both"/>
        <w:rPr>
          <w:rStyle w:val="nfase"/>
          <w:rFonts w:eastAsiaTheme="majorEastAsia"/>
          <w:b/>
          <w:bCs/>
          <w:i w:val="0"/>
          <w:iCs w:val="0"/>
          <w:sz w:val="28"/>
          <w:szCs w:val="28"/>
        </w:rPr>
      </w:pPr>
      <w:proofErr w:type="spellStart"/>
      <w:r w:rsidRPr="00C17B8D">
        <w:rPr>
          <w:rStyle w:val="nfase"/>
          <w:rFonts w:eastAsiaTheme="majorEastAsia"/>
          <w:b/>
          <w:bCs/>
          <w:i w:val="0"/>
          <w:iCs w:val="0"/>
          <w:sz w:val="28"/>
          <w:szCs w:val="28"/>
        </w:rPr>
        <w:t>Preprint</w:t>
      </w:r>
      <w:proofErr w:type="spellEnd"/>
      <w:r w:rsidRPr="00C17B8D">
        <w:rPr>
          <w:rStyle w:val="nfase"/>
          <w:rFonts w:eastAsiaTheme="majorEastAsia"/>
          <w:b/>
          <w:bCs/>
          <w:i w:val="0"/>
          <w:iCs w:val="0"/>
          <w:sz w:val="28"/>
          <w:szCs w:val="28"/>
        </w:rPr>
        <w:t>:</w:t>
      </w:r>
    </w:p>
    <w:p w14:paraId="3DD9F778" w14:textId="77777777" w:rsidR="00C21DA1" w:rsidRPr="00C21DA1" w:rsidRDefault="00C21DA1" w:rsidP="00C21DA1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F669B2C" w14:textId="0FD36426" w:rsidR="00740A51" w:rsidRPr="00666B05" w:rsidRDefault="00B917A2" w:rsidP="00666B0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  <w:sectPr w:rsidR="00740A51" w:rsidRPr="00666B05" w:rsidSect="006C265D">
          <w:headerReference w:type="even" r:id="rId19"/>
          <w:headerReference w:type="default" r:id="rId20"/>
          <w:footerReference w:type="default" r:id="rId21"/>
          <w:pgSz w:w="11900" w:h="16840"/>
          <w:pgMar w:top="1418" w:right="1418" w:bottom="1418" w:left="1418" w:header="113" w:footer="624" w:gutter="0"/>
          <w:lnNumType w:countBy="1" w:restart="continuous"/>
          <w:pgNumType w:start="1"/>
          <w:cols w:space="708"/>
          <w:docGrid w:linePitch="360"/>
        </w:sectPr>
      </w:pPr>
      <w:r w:rsidRPr="00E87917">
        <w:rPr>
          <w:shd w:val="clear" w:color="auto" w:fill="FFFFFF"/>
        </w:rPr>
        <w:t xml:space="preserve">Martins G, Oliveira M, Botelho A F, Gamba C, Duarte C, Bicalho A, et al. </w:t>
      </w:r>
      <w:r w:rsidRPr="00C21DA1">
        <w:rPr>
          <w:shd w:val="clear" w:color="auto" w:fill="FFFFFF"/>
          <w:lang w:val="en-US"/>
        </w:rPr>
        <w:t>Evaluation of mesenchymal cells (</w:t>
      </w:r>
      <w:proofErr w:type="spellStart"/>
      <w:r w:rsidRPr="00C21DA1">
        <w:rPr>
          <w:shd w:val="clear" w:color="auto" w:fill="FFFFFF"/>
          <w:lang w:val="en-US"/>
        </w:rPr>
        <w:t>msc</w:t>
      </w:r>
      <w:proofErr w:type="spellEnd"/>
      <w:r w:rsidRPr="00C21DA1">
        <w:rPr>
          <w:shd w:val="clear" w:color="auto" w:fill="FFFFFF"/>
          <w:lang w:val="en-US"/>
        </w:rPr>
        <w:t xml:space="preserve">) and dapsone for the treatment of dermonecrotic wounds caused by </w:t>
      </w:r>
      <w:r w:rsidRPr="00C21DA1">
        <w:rPr>
          <w:i/>
          <w:iCs/>
          <w:shd w:val="clear" w:color="auto" w:fill="FFFFFF"/>
          <w:lang w:val="en-US"/>
        </w:rPr>
        <w:t xml:space="preserve">Loxosceles </w:t>
      </w:r>
      <w:proofErr w:type="spellStart"/>
      <w:r w:rsidRPr="00C21DA1">
        <w:rPr>
          <w:i/>
          <w:iCs/>
          <w:shd w:val="clear" w:color="auto" w:fill="FFFFFF"/>
          <w:lang w:val="en-US"/>
        </w:rPr>
        <w:t>laeta</w:t>
      </w:r>
      <w:proofErr w:type="spellEnd"/>
      <w:r w:rsidRPr="00C21DA1">
        <w:rPr>
          <w:shd w:val="clear" w:color="auto" w:fill="FFFFFF"/>
          <w:lang w:val="en-US"/>
        </w:rPr>
        <w:t xml:space="preserve"> venom in rabbits. [Preprint]. 2018</w:t>
      </w:r>
      <w:r w:rsidRPr="00C21DA1">
        <w:rPr>
          <w:rStyle w:val="apple-converted-space"/>
          <w:rFonts w:eastAsiaTheme="majorEastAsia"/>
          <w:shd w:val="clear" w:color="auto" w:fill="FFFFFF"/>
          <w:lang w:val="en-US"/>
        </w:rPr>
        <w:t>.</w:t>
      </w:r>
      <w:r w:rsidRPr="00C21DA1">
        <w:rPr>
          <w:shd w:val="clear" w:color="auto" w:fill="FFFFFF"/>
          <w:lang w:val="en-US"/>
        </w:rPr>
        <w:t xml:space="preserve"> </w:t>
      </w:r>
      <w:r w:rsidR="00B140E1" w:rsidRPr="00C21DA1">
        <w:rPr>
          <w:shd w:val="clear" w:color="auto" w:fill="FFFFFF"/>
        </w:rPr>
        <w:t>[</w:t>
      </w:r>
      <w:proofErr w:type="spellStart"/>
      <w:r w:rsidR="00B140E1" w:rsidRPr="00C21DA1">
        <w:rPr>
          <w:shd w:val="clear" w:color="auto" w:fill="FFFFFF"/>
        </w:rPr>
        <w:t>cited</w:t>
      </w:r>
      <w:proofErr w:type="spellEnd"/>
      <w:r w:rsidR="00B140E1" w:rsidRPr="00C21DA1">
        <w:rPr>
          <w:shd w:val="clear" w:color="auto" w:fill="FFFFFF"/>
        </w:rPr>
        <w:t xml:space="preserve"> 2025 May 14] </w:t>
      </w:r>
      <w:r w:rsidRPr="00C21DA1">
        <w:rPr>
          <w:shd w:val="clear" w:color="auto" w:fill="FFFFFF"/>
          <w:lang w:val="en-US"/>
        </w:rPr>
        <w:t xml:space="preserve">2018010063. </w:t>
      </w:r>
      <w:hyperlink r:id="rId22" w:history="1">
        <w:r w:rsidR="00C21DA1" w:rsidRPr="00C81577">
          <w:rPr>
            <w:rStyle w:val="Hyperlink"/>
            <w:shd w:val="clear" w:color="auto" w:fill="FFFFFF"/>
            <w:lang w:val="en-US"/>
          </w:rPr>
          <w:t>https://doi.org/10.20944/preprints201801.0063.v1</w:t>
        </w:r>
      </w:hyperlink>
    </w:p>
    <w:p w14:paraId="5198B80A" w14:textId="77777777" w:rsidR="00F27D32" w:rsidRPr="0010489D" w:rsidRDefault="00F27D32" w:rsidP="00666B05">
      <w:pPr>
        <w:rPr>
          <w:lang w:val="en-US"/>
        </w:rPr>
      </w:pPr>
    </w:p>
    <w:sectPr w:rsidR="00F27D32" w:rsidRPr="00104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A3EA" w14:textId="77777777" w:rsidR="00A47217" w:rsidRDefault="00A47217">
      <w:r>
        <w:separator/>
      </w:r>
    </w:p>
  </w:endnote>
  <w:endnote w:type="continuationSeparator" w:id="0">
    <w:p w14:paraId="6C6395B7" w14:textId="77777777" w:rsidR="00A47217" w:rsidRDefault="00A4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FB46" w14:textId="4CEF35CA" w:rsidR="005B0E78" w:rsidRDefault="005B0E78" w:rsidP="005B0E78">
    <w:pPr>
      <w:pStyle w:val="Rodap"/>
      <w:tabs>
        <w:tab w:val="clear" w:pos="4252"/>
        <w:tab w:val="clear" w:pos="8504"/>
        <w:tab w:val="left" w:pos="52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182D" w14:textId="77777777" w:rsidR="00A47217" w:rsidRDefault="00A47217">
      <w:r>
        <w:separator/>
      </w:r>
    </w:p>
  </w:footnote>
  <w:footnote w:type="continuationSeparator" w:id="0">
    <w:p w14:paraId="1C4ED5D8" w14:textId="77777777" w:rsidR="00A47217" w:rsidRDefault="00A4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eastAsiaTheme="majorEastAsia"/>
      </w:rPr>
      <w:id w:val="-1177042912"/>
      <w:docPartObj>
        <w:docPartGallery w:val="Page Numbers (Top of Page)"/>
        <w:docPartUnique/>
      </w:docPartObj>
    </w:sdtPr>
    <w:sdtContent>
      <w:p w14:paraId="6E5B980F" w14:textId="77777777" w:rsidR="007D38AB" w:rsidRDefault="00000000" w:rsidP="00E87917">
        <w:pPr>
          <w:pStyle w:val="Cabealho"/>
          <w:framePr w:wrap="none" w:vAnchor="text" w:hAnchor="margin" w:xAlign="right" w:y="1"/>
          <w:rPr>
            <w:rStyle w:val="Nmerodepgina"/>
            <w:rFonts w:eastAsiaTheme="majorEastAsia"/>
          </w:rPr>
        </w:pPr>
        <w:r>
          <w:rPr>
            <w:rStyle w:val="Nmerodepgina"/>
            <w:rFonts w:eastAsiaTheme="majorEastAsia"/>
          </w:rPr>
          <w:fldChar w:fldCharType="begin"/>
        </w:r>
        <w:r>
          <w:rPr>
            <w:rStyle w:val="Nmerodepgina"/>
            <w:rFonts w:eastAsiaTheme="majorEastAsia"/>
          </w:rPr>
          <w:instrText xml:space="preserve"> PAGE </w:instrText>
        </w:r>
        <w:r>
          <w:rPr>
            <w:rStyle w:val="Nmerodepgina"/>
            <w:rFonts w:eastAsiaTheme="majorEastAsia"/>
          </w:rPr>
          <w:fldChar w:fldCharType="separate"/>
        </w:r>
        <w:r>
          <w:rPr>
            <w:rStyle w:val="Nmerodepgina"/>
            <w:rFonts w:eastAsiaTheme="majorEastAsia"/>
            <w:noProof/>
          </w:rPr>
          <w:t>1</w:t>
        </w:r>
        <w:r>
          <w:rPr>
            <w:rStyle w:val="Nmerodepgina"/>
            <w:rFonts w:eastAsiaTheme="majorEastAsia"/>
          </w:rPr>
          <w:fldChar w:fldCharType="end"/>
        </w:r>
      </w:p>
    </w:sdtContent>
  </w:sdt>
  <w:p w14:paraId="4AE576AD" w14:textId="77777777" w:rsidR="007D38AB" w:rsidRDefault="007D38AB" w:rsidP="00E74EB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3172608"/>
      <w:docPartObj>
        <w:docPartGallery w:val="Page Numbers (Top of Page)"/>
        <w:docPartUnique/>
      </w:docPartObj>
    </w:sdtPr>
    <w:sdtContent>
      <w:p w14:paraId="328A0144" w14:textId="25C4192C" w:rsidR="00E87917" w:rsidRDefault="00E87917" w:rsidP="00E87917">
        <w:pPr>
          <w:pStyle w:val="Cabealho"/>
          <w:framePr w:wrap="none" w:vAnchor="text" w:hAnchor="page" w:x="10322" w:y="405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99CDFB9" w14:textId="07C2F05E" w:rsidR="007D38AB" w:rsidRDefault="006E596C" w:rsidP="00E74EB6">
    <w:pPr>
      <w:pStyle w:val="Cabealho"/>
      <w:ind w:right="360"/>
    </w:pPr>
    <w:r>
      <w:rPr>
        <w:noProof/>
      </w:rPr>
      <w:drawing>
        <wp:anchor distT="215900" distB="215900" distL="114300" distR="114300" simplePos="0" relativeHeight="251658240" behindDoc="0" locked="0" layoutInCell="1" allowOverlap="1" wp14:anchorId="23069ED9" wp14:editId="38B60145">
          <wp:simplePos x="0" y="0"/>
          <wp:positionH relativeFrom="column">
            <wp:posOffset>-64770</wp:posOffset>
          </wp:positionH>
          <wp:positionV relativeFrom="paragraph">
            <wp:posOffset>100965</wp:posOffset>
          </wp:positionV>
          <wp:extent cx="2348230" cy="718820"/>
          <wp:effectExtent l="0" t="0" r="1270" b="5080"/>
          <wp:wrapTopAndBottom/>
          <wp:docPr id="1763336814" name="Imagem 1" descr="Forma, Polígon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36814" name="Imagem 1" descr="Forma, Polígon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23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multilevel"/>
    <w:tmpl w:val="7FE6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72C4"/>
    <w:multiLevelType w:val="multilevel"/>
    <w:tmpl w:val="1ECA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C2D8C"/>
    <w:multiLevelType w:val="multilevel"/>
    <w:tmpl w:val="0FA0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A3911"/>
    <w:multiLevelType w:val="multilevel"/>
    <w:tmpl w:val="24C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95ED5"/>
    <w:multiLevelType w:val="multilevel"/>
    <w:tmpl w:val="D780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B54DB"/>
    <w:multiLevelType w:val="multilevel"/>
    <w:tmpl w:val="48B2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0950"/>
    <w:multiLevelType w:val="multilevel"/>
    <w:tmpl w:val="E136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A5799"/>
    <w:multiLevelType w:val="multilevel"/>
    <w:tmpl w:val="C86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D7B83"/>
    <w:multiLevelType w:val="multilevel"/>
    <w:tmpl w:val="3B6AA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20EEA"/>
    <w:multiLevelType w:val="multilevel"/>
    <w:tmpl w:val="B77827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D0BF0"/>
    <w:multiLevelType w:val="multilevel"/>
    <w:tmpl w:val="419C6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C69EA"/>
    <w:multiLevelType w:val="multilevel"/>
    <w:tmpl w:val="20E6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42D73"/>
    <w:multiLevelType w:val="hybridMultilevel"/>
    <w:tmpl w:val="BCA69BF8"/>
    <w:lvl w:ilvl="0" w:tplc="04160015">
      <w:start w:val="1"/>
      <w:numFmt w:val="upperLetter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7AA3B6F"/>
    <w:multiLevelType w:val="hybridMultilevel"/>
    <w:tmpl w:val="CBA287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0286D"/>
    <w:multiLevelType w:val="multilevel"/>
    <w:tmpl w:val="2AA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6136D"/>
    <w:multiLevelType w:val="hybridMultilevel"/>
    <w:tmpl w:val="C1B037DA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D51D20"/>
    <w:multiLevelType w:val="multilevel"/>
    <w:tmpl w:val="3CE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92BCF"/>
    <w:multiLevelType w:val="hybridMultilevel"/>
    <w:tmpl w:val="52AAB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00A25"/>
    <w:multiLevelType w:val="multilevel"/>
    <w:tmpl w:val="D4289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4952EC"/>
    <w:multiLevelType w:val="multilevel"/>
    <w:tmpl w:val="F51A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13CF3"/>
    <w:multiLevelType w:val="multilevel"/>
    <w:tmpl w:val="F6F8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067D9"/>
    <w:multiLevelType w:val="hybridMultilevel"/>
    <w:tmpl w:val="5162B7A4"/>
    <w:lvl w:ilvl="0" w:tplc="041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22F"/>
    <w:multiLevelType w:val="multilevel"/>
    <w:tmpl w:val="D780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C231B"/>
    <w:multiLevelType w:val="multilevel"/>
    <w:tmpl w:val="F3B6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A692A"/>
    <w:multiLevelType w:val="hybridMultilevel"/>
    <w:tmpl w:val="265841DC"/>
    <w:lvl w:ilvl="0" w:tplc="F87C79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C3BB5"/>
    <w:multiLevelType w:val="hybridMultilevel"/>
    <w:tmpl w:val="36049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04A08"/>
    <w:multiLevelType w:val="hybridMultilevel"/>
    <w:tmpl w:val="8ED040F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30029"/>
    <w:multiLevelType w:val="multilevel"/>
    <w:tmpl w:val="9506B2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155EBA"/>
    <w:multiLevelType w:val="multilevel"/>
    <w:tmpl w:val="90942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676F9A"/>
    <w:multiLevelType w:val="multilevel"/>
    <w:tmpl w:val="81C2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20894"/>
    <w:multiLevelType w:val="multilevel"/>
    <w:tmpl w:val="9216DE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BA21A2"/>
    <w:multiLevelType w:val="hybridMultilevel"/>
    <w:tmpl w:val="727C5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836E8"/>
    <w:multiLevelType w:val="multilevel"/>
    <w:tmpl w:val="D780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43555">
    <w:abstractNumId w:val="32"/>
  </w:num>
  <w:num w:numId="2" w16cid:durableId="758020092">
    <w:abstractNumId w:val="23"/>
  </w:num>
  <w:num w:numId="3" w16cid:durableId="1318222909">
    <w:abstractNumId w:val="14"/>
  </w:num>
  <w:num w:numId="4" w16cid:durableId="317149755">
    <w:abstractNumId w:val="8"/>
  </w:num>
  <w:num w:numId="5" w16cid:durableId="1567960177">
    <w:abstractNumId w:val="7"/>
  </w:num>
  <w:num w:numId="6" w16cid:durableId="898437969">
    <w:abstractNumId w:val="27"/>
  </w:num>
  <w:num w:numId="7" w16cid:durableId="841775566">
    <w:abstractNumId w:val="30"/>
  </w:num>
  <w:num w:numId="8" w16cid:durableId="960577805">
    <w:abstractNumId w:val="24"/>
  </w:num>
  <w:num w:numId="9" w16cid:durableId="1765685183">
    <w:abstractNumId w:val="5"/>
  </w:num>
  <w:num w:numId="10" w16cid:durableId="1763719013">
    <w:abstractNumId w:val="16"/>
  </w:num>
  <w:num w:numId="11" w16cid:durableId="371464923">
    <w:abstractNumId w:val="29"/>
  </w:num>
  <w:num w:numId="12" w16cid:durableId="859049620">
    <w:abstractNumId w:val="6"/>
  </w:num>
  <w:num w:numId="13" w16cid:durableId="469176733">
    <w:abstractNumId w:val="0"/>
  </w:num>
  <w:num w:numId="14" w16cid:durableId="1977418023">
    <w:abstractNumId w:val="11"/>
  </w:num>
  <w:num w:numId="15" w16cid:durableId="665205438">
    <w:abstractNumId w:val="1"/>
  </w:num>
  <w:num w:numId="16" w16cid:durableId="1613391073">
    <w:abstractNumId w:val="18"/>
  </w:num>
  <w:num w:numId="17" w16cid:durableId="2062169956">
    <w:abstractNumId w:val="28"/>
  </w:num>
  <w:num w:numId="18" w16cid:durableId="1351299005">
    <w:abstractNumId w:val="9"/>
  </w:num>
  <w:num w:numId="19" w16cid:durableId="1435857137">
    <w:abstractNumId w:val="10"/>
  </w:num>
  <w:num w:numId="20" w16cid:durableId="1795513671">
    <w:abstractNumId w:val="31"/>
  </w:num>
  <w:num w:numId="21" w16cid:durableId="1838575851">
    <w:abstractNumId w:val="17"/>
  </w:num>
  <w:num w:numId="22" w16cid:durableId="367724774">
    <w:abstractNumId w:val="25"/>
  </w:num>
  <w:num w:numId="23" w16cid:durableId="2062943460">
    <w:abstractNumId w:val="26"/>
  </w:num>
  <w:num w:numId="24" w16cid:durableId="333651992">
    <w:abstractNumId w:val="13"/>
  </w:num>
  <w:num w:numId="25" w16cid:durableId="1782989362">
    <w:abstractNumId w:val="2"/>
  </w:num>
  <w:num w:numId="26" w16cid:durableId="43331186">
    <w:abstractNumId w:val="3"/>
  </w:num>
  <w:num w:numId="27" w16cid:durableId="1268856132">
    <w:abstractNumId w:val="15"/>
  </w:num>
  <w:num w:numId="28" w16cid:durableId="1153565329">
    <w:abstractNumId w:val="12"/>
  </w:num>
  <w:num w:numId="29" w16cid:durableId="73406262">
    <w:abstractNumId w:val="19"/>
  </w:num>
  <w:num w:numId="30" w16cid:durableId="1406419435">
    <w:abstractNumId w:val="21"/>
  </w:num>
  <w:num w:numId="31" w16cid:durableId="1373188812">
    <w:abstractNumId w:val="4"/>
  </w:num>
  <w:num w:numId="32" w16cid:durableId="1762604028">
    <w:abstractNumId w:val="22"/>
  </w:num>
  <w:num w:numId="33" w16cid:durableId="52517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CB"/>
    <w:rsid w:val="00001C2D"/>
    <w:rsid w:val="00001D5D"/>
    <w:rsid w:val="00003AD2"/>
    <w:rsid w:val="0001096D"/>
    <w:rsid w:val="00011125"/>
    <w:rsid w:val="00022BF9"/>
    <w:rsid w:val="000248A6"/>
    <w:rsid w:val="00056731"/>
    <w:rsid w:val="0007429C"/>
    <w:rsid w:val="00081F6F"/>
    <w:rsid w:val="000B7BBC"/>
    <w:rsid w:val="000D084E"/>
    <w:rsid w:val="000D79F9"/>
    <w:rsid w:val="000E0FDB"/>
    <w:rsid w:val="000F2177"/>
    <w:rsid w:val="00102F4A"/>
    <w:rsid w:val="0010489D"/>
    <w:rsid w:val="001220ED"/>
    <w:rsid w:val="001230C1"/>
    <w:rsid w:val="00124845"/>
    <w:rsid w:val="00125FAD"/>
    <w:rsid w:val="00127D60"/>
    <w:rsid w:val="0014058F"/>
    <w:rsid w:val="00142084"/>
    <w:rsid w:val="0014598B"/>
    <w:rsid w:val="0015611A"/>
    <w:rsid w:val="0016028D"/>
    <w:rsid w:val="001670D4"/>
    <w:rsid w:val="0017525A"/>
    <w:rsid w:val="00177F31"/>
    <w:rsid w:val="00183A69"/>
    <w:rsid w:val="001A11BE"/>
    <w:rsid w:val="001B09B2"/>
    <w:rsid w:val="001C14C9"/>
    <w:rsid w:val="001C3BB7"/>
    <w:rsid w:val="001D24C0"/>
    <w:rsid w:val="001F1C89"/>
    <w:rsid w:val="001F44E9"/>
    <w:rsid w:val="001F7A6A"/>
    <w:rsid w:val="00213237"/>
    <w:rsid w:val="002137CB"/>
    <w:rsid w:val="00233A14"/>
    <w:rsid w:val="002365EA"/>
    <w:rsid w:val="00247402"/>
    <w:rsid w:val="0025193A"/>
    <w:rsid w:val="00280181"/>
    <w:rsid w:val="002971AC"/>
    <w:rsid w:val="002A3A8F"/>
    <w:rsid w:val="002C1D61"/>
    <w:rsid w:val="002C1DAE"/>
    <w:rsid w:val="002C31EE"/>
    <w:rsid w:val="002D635C"/>
    <w:rsid w:val="002E58C9"/>
    <w:rsid w:val="002F5DE5"/>
    <w:rsid w:val="00302673"/>
    <w:rsid w:val="00303D15"/>
    <w:rsid w:val="003174CB"/>
    <w:rsid w:val="00380775"/>
    <w:rsid w:val="0038528C"/>
    <w:rsid w:val="00392D90"/>
    <w:rsid w:val="003A2516"/>
    <w:rsid w:val="003A665C"/>
    <w:rsid w:val="003A72EF"/>
    <w:rsid w:val="003C28BD"/>
    <w:rsid w:val="003C3272"/>
    <w:rsid w:val="003F021B"/>
    <w:rsid w:val="003F7D23"/>
    <w:rsid w:val="0040605B"/>
    <w:rsid w:val="004105B6"/>
    <w:rsid w:val="00413C81"/>
    <w:rsid w:val="0042119B"/>
    <w:rsid w:val="0042332F"/>
    <w:rsid w:val="00436FDE"/>
    <w:rsid w:val="004740D8"/>
    <w:rsid w:val="004E3FA6"/>
    <w:rsid w:val="00503B74"/>
    <w:rsid w:val="00504B29"/>
    <w:rsid w:val="00506F8E"/>
    <w:rsid w:val="00515533"/>
    <w:rsid w:val="00522CAD"/>
    <w:rsid w:val="00563B5F"/>
    <w:rsid w:val="005653A8"/>
    <w:rsid w:val="00566408"/>
    <w:rsid w:val="00584539"/>
    <w:rsid w:val="005A13DC"/>
    <w:rsid w:val="005A2FB3"/>
    <w:rsid w:val="005A5576"/>
    <w:rsid w:val="005B0E78"/>
    <w:rsid w:val="005B32F5"/>
    <w:rsid w:val="005B5DC8"/>
    <w:rsid w:val="005C7FE7"/>
    <w:rsid w:val="005F4681"/>
    <w:rsid w:val="0064006B"/>
    <w:rsid w:val="00644E92"/>
    <w:rsid w:val="0065362D"/>
    <w:rsid w:val="00653776"/>
    <w:rsid w:val="00653CEC"/>
    <w:rsid w:val="00654A84"/>
    <w:rsid w:val="00666B05"/>
    <w:rsid w:val="00680AA5"/>
    <w:rsid w:val="00681D3C"/>
    <w:rsid w:val="00687EFC"/>
    <w:rsid w:val="00694440"/>
    <w:rsid w:val="006A3312"/>
    <w:rsid w:val="006B326A"/>
    <w:rsid w:val="006B6E10"/>
    <w:rsid w:val="006C20D3"/>
    <w:rsid w:val="006C265D"/>
    <w:rsid w:val="006D2FD0"/>
    <w:rsid w:val="006D629D"/>
    <w:rsid w:val="006D6C49"/>
    <w:rsid w:val="006E52EF"/>
    <w:rsid w:val="006E596C"/>
    <w:rsid w:val="006F21D1"/>
    <w:rsid w:val="00707E41"/>
    <w:rsid w:val="00722076"/>
    <w:rsid w:val="00722DFB"/>
    <w:rsid w:val="00740A51"/>
    <w:rsid w:val="007630B9"/>
    <w:rsid w:val="00775092"/>
    <w:rsid w:val="007809FA"/>
    <w:rsid w:val="00792717"/>
    <w:rsid w:val="007B765E"/>
    <w:rsid w:val="007C0658"/>
    <w:rsid w:val="007D38AB"/>
    <w:rsid w:val="007F2E13"/>
    <w:rsid w:val="00803FA3"/>
    <w:rsid w:val="00857CB4"/>
    <w:rsid w:val="00863FA3"/>
    <w:rsid w:val="008824C5"/>
    <w:rsid w:val="008839BE"/>
    <w:rsid w:val="00891DAF"/>
    <w:rsid w:val="008A2A98"/>
    <w:rsid w:val="008A2E27"/>
    <w:rsid w:val="008A4EDE"/>
    <w:rsid w:val="008A5B57"/>
    <w:rsid w:val="008B59A2"/>
    <w:rsid w:val="008C0A78"/>
    <w:rsid w:val="008F6BF8"/>
    <w:rsid w:val="0090473F"/>
    <w:rsid w:val="009073F8"/>
    <w:rsid w:val="00941553"/>
    <w:rsid w:val="00952144"/>
    <w:rsid w:val="009521E3"/>
    <w:rsid w:val="00974945"/>
    <w:rsid w:val="00975F3F"/>
    <w:rsid w:val="009903A3"/>
    <w:rsid w:val="0099616D"/>
    <w:rsid w:val="009A00C1"/>
    <w:rsid w:val="009C3831"/>
    <w:rsid w:val="009C61DC"/>
    <w:rsid w:val="009D17D4"/>
    <w:rsid w:val="009D3A83"/>
    <w:rsid w:val="009D3DEF"/>
    <w:rsid w:val="009E208D"/>
    <w:rsid w:val="009E469C"/>
    <w:rsid w:val="009E47D3"/>
    <w:rsid w:val="009F0F1C"/>
    <w:rsid w:val="00A1178D"/>
    <w:rsid w:val="00A26631"/>
    <w:rsid w:val="00A346DB"/>
    <w:rsid w:val="00A4385A"/>
    <w:rsid w:val="00A47217"/>
    <w:rsid w:val="00A833DA"/>
    <w:rsid w:val="00AB6940"/>
    <w:rsid w:val="00AC6BC3"/>
    <w:rsid w:val="00AD1DAC"/>
    <w:rsid w:val="00AE0CEA"/>
    <w:rsid w:val="00B03C21"/>
    <w:rsid w:val="00B12FFF"/>
    <w:rsid w:val="00B140E1"/>
    <w:rsid w:val="00B24909"/>
    <w:rsid w:val="00B26068"/>
    <w:rsid w:val="00B269BA"/>
    <w:rsid w:val="00B3004B"/>
    <w:rsid w:val="00B4146C"/>
    <w:rsid w:val="00B45639"/>
    <w:rsid w:val="00B474F9"/>
    <w:rsid w:val="00B52819"/>
    <w:rsid w:val="00B760CE"/>
    <w:rsid w:val="00B87706"/>
    <w:rsid w:val="00B917A2"/>
    <w:rsid w:val="00B9455D"/>
    <w:rsid w:val="00BA716C"/>
    <w:rsid w:val="00BB1818"/>
    <w:rsid w:val="00BB265A"/>
    <w:rsid w:val="00BB655E"/>
    <w:rsid w:val="00BE1679"/>
    <w:rsid w:val="00BF0609"/>
    <w:rsid w:val="00BF6B85"/>
    <w:rsid w:val="00BF6C3C"/>
    <w:rsid w:val="00C015CA"/>
    <w:rsid w:val="00C17B8D"/>
    <w:rsid w:val="00C21DA1"/>
    <w:rsid w:val="00C239C9"/>
    <w:rsid w:val="00C260A5"/>
    <w:rsid w:val="00C30A93"/>
    <w:rsid w:val="00C34D60"/>
    <w:rsid w:val="00C50C6C"/>
    <w:rsid w:val="00C546F5"/>
    <w:rsid w:val="00C56A82"/>
    <w:rsid w:val="00C57C7B"/>
    <w:rsid w:val="00C71174"/>
    <w:rsid w:val="00C75ECA"/>
    <w:rsid w:val="00C7664A"/>
    <w:rsid w:val="00C81B97"/>
    <w:rsid w:val="00C90584"/>
    <w:rsid w:val="00C94DBC"/>
    <w:rsid w:val="00CB59C8"/>
    <w:rsid w:val="00CC5AE0"/>
    <w:rsid w:val="00CD664B"/>
    <w:rsid w:val="00CF030C"/>
    <w:rsid w:val="00D15FCD"/>
    <w:rsid w:val="00D33526"/>
    <w:rsid w:val="00D43437"/>
    <w:rsid w:val="00D46D41"/>
    <w:rsid w:val="00D66DCB"/>
    <w:rsid w:val="00D71CA8"/>
    <w:rsid w:val="00D7287D"/>
    <w:rsid w:val="00D72C64"/>
    <w:rsid w:val="00D746B6"/>
    <w:rsid w:val="00D972F9"/>
    <w:rsid w:val="00DB0494"/>
    <w:rsid w:val="00DC267B"/>
    <w:rsid w:val="00DD469F"/>
    <w:rsid w:val="00DD7195"/>
    <w:rsid w:val="00DE66DD"/>
    <w:rsid w:val="00DE6F36"/>
    <w:rsid w:val="00DE7325"/>
    <w:rsid w:val="00E019CF"/>
    <w:rsid w:val="00E04FD3"/>
    <w:rsid w:val="00E11BF7"/>
    <w:rsid w:val="00E13A96"/>
    <w:rsid w:val="00E43BF5"/>
    <w:rsid w:val="00E43D4D"/>
    <w:rsid w:val="00E57164"/>
    <w:rsid w:val="00E61B60"/>
    <w:rsid w:val="00E63871"/>
    <w:rsid w:val="00E672E0"/>
    <w:rsid w:val="00E71246"/>
    <w:rsid w:val="00E75F7E"/>
    <w:rsid w:val="00E87917"/>
    <w:rsid w:val="00E91A0F"/>
    <w:rsid w:val="00EA08D0"/>
    <w:rsid w:val="00EA0E08"/>
    <w:rsid w:val="00EB56B6"/>
    <w:rsid w:val="00EB5FFA"/>
    <w:rsid w:val="00EB72BD"/>
    <w:rsid w:val="00EC0719"/>
    <w:rsid w:val="00EC2EB4"/>
    <w:rsid w:val="00EC44D1"/>
    <w:rsid w:val="00ED1797"/>
    <w:rsid w:val="00EE01DD"/>
    <w:rsid w:val="00EE6CEE"/>
    <w:rsid w:val="00F01231"/>
    <w:rsid w:val="00F27D32"/>
    <w:rsid w:val="00F3407C"/>
    <w:rsid w:val="00F44281"/>
    <w:rsid w:val="00F50939"/>
    <w:rsid w:val="00F71C23"/>
    <w:rsid w:val="00F7753D"/>
    <w:rsid w:val="00F872BF"/>
    <w:rsid w:val="00FA7020"/>
    <w:rsid w:val="00FB394A"/>
    <w:rsid w:val="00FD2AD5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1FB28"/>
  <w15:chartTrackingRefBased/>
  <w15:docId w15:val="{40841DA9-1C19-3041-B6BB-59D1FFA5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1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3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3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13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7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7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7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7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7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7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7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7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7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7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7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7C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ontepargpadro"/>
    <w:rsid w:val="002137CB"/>
  </w:style>
  <w:style w:type="paragraph" w:styleId="Cabealho">
    <w:name w:val="header"/>
    <w:basedOn w:val="Normal"/>
    <w:link w:val="CabealhoChar"/>
    <w:uiPriority w:val="99"/>
    <w:unhideWhenUsed/>
    <w:rsid w:val="00213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7CB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2137CB"/>
  </w:style>
  <w:style w:type="character" w:styleId="Hyperlink">
    <w:name w:val="Hyperlink"/>
    <w:basedOn w:val="Fontepargpadro"/>
    <w:uiPriority w:val="99"/>
    <w:unhideWhenUsed/>
    <w:rsid w:val="002137C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137CB"/>
    <w:rPr>
      <w:i/>
      <w:iCs/>
    </w:rPr>
  </w:style>
  <w:style w:type="character" w:styleId="Forte">
    <w:name w:val="Strong"/>
    <w:basedOn w:val="Fontepargpadro"/>
    <w:uiPriority w:val="22"/>
    <w:qFormat/>
    <w:rsid w:val="002137CB"/>
    <w:rPr>
      <w:b/>
      <w:bCs/>
    </w:rPr>
  </w:style>
  <w:style w:type="paragraph" w:styleId="SemEspaamento">
    <w:name w:val="No Spacing"/>
    <w:uiPriority w:val="1"/>
    <w:qFormat/>
    <w:rsid w:val="002137CB"/>
    <w:pPr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137CB"/>
  </w:style>
  <w:style w:type="character" w:styleId="HiperlinkVisitado">
    <w:name w:val="FollowedHyperlink"/>
    <w:basedOn w:val="Fontepargpadro"/>
    <w:uiPriority w:val="99"/>
    <w:semiHidden/>
    <w:unhideWhenUsed/>
    <w:rsid w:val="00891DA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9616D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D66DC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4F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4F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4FD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4F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4FD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E59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96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7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4486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</w:divsChild>
        </w:div>
      </w:divsChild>
    </w:div>
    <w:div w:id="848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536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</w:divsChild>
        </w:div>
      </w:divsChild>
    </w:div>
    <w:div w:id="1597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org/en/6.5/user" TargetMode="External"/><Relationship Id="rId13" Type="http://schemas.openxmlformats.org/officeDocument/2006/relationships/hyperlink" Target="https://doi.org/10.1590/1809-6891v26e-79031E" TargetMode="External"/><Relationship Id="rId18" Type="http://schemas.openxmlformats.org/officeDocument/2006/relationships/hyperlink" Target="https://doi.org/10.48331/SCIELODATA.AGWLI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stas.ufg.br/vet/editorialpolicy" TargetMode="External"/><Relationship Id="rId12" Type="http://schemas.openxmlformats.org/officeDocument/2006/relationships/hyperlink" Target="https://doi.org/10.1590/1809-6891v24e-74048P" TargetMode="External"/><Relationship Id="rId17" Type="http://schemas.openxmlformats.org/officeDocument/2006/relationships/hyperlink" Target="https://doi.org/10.48331/scielodata.ZTZ1P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o.org/faostat/en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s.ufg.br/vet/editorialpolic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epositorio.bc.ufg.br/tede/handle/tede/142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redit.niso.or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ta.scielo.org/dataverse/brcab" TargetMode="External"/><Relationship Id="rId14" Type="http://schemas.openxmlformats.org/officeDocument/2006/relationships/hyperlink" Target="https://doi.org/10.1016/j.toxicon.2023.107028" TargetMode="External"/><Relationship Id="rId22" Type="http://schemas.openxmlformats.org/officeDocument/2006/relationships/hyperlink" Target="https://doi.org/10.20944/preprints201801.0063.v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11</Pages>
  <Words>3519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de Veterinária e Zootecnia da UFG</Company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Cardoso Cintra</dc:creator>
  <cp:keywords/>
  <dc:description/>
  <cp:lastModifiedBy>Lorena Cintra</cp:lastModifiedBy>
  <cp:revision>44</cp:revision>
  <dcterms:created xsi:type="dcterms:W3CDTF">2024-12-12T00:37:00Z</dcterms:created>
  <dcterms:modified xsi:type="dcterms:W3CDTF">2025-12-08T13:58:00Z</dcterms:modified>
</cp:coreProperties>
</file>